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INDICAÇÃO Nº xxx/202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4D6DB7DE" w:rsidR="009B51BA" w:rsidRPr="008C09CF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inclua no cronograma de serviços </w:t>
      </w:r>
      <w:r w:rsidR="00F10182" w:rsidRPr="00F5581A">
        <w:rPr>
          <w:rFonts w:asciiTheme="minorHAnsi" w:hAnsiTheme="minorHAnsi" w:cstheme="minorHAnsi"/>
          <w:color w:val="000000" w:themeColor="text1"/>
        </w:rPr>
        <w:t xml:space="preserve">de </w:t>
      </w:r>
      <w:r w:rsidR="003A508E" w:rsidRPr="003A508E">
        <w:rPr>
          <w:rFonts w:asciiTheme="minorHAnsi" w:hAnsiTheme="minorHAnsi" w:cstheme="minorHAnsi"/>
          <w:color w:val="000000" w:themeColor="text1"/>
        </w:rPr>
        <w:t>roçada e limpeza a Estrada do Mambu, no bairro Sol Nascente.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24056786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09CF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09CF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279F" w14:textId="77777777" w:rsidR="00BE2712" w:rsidRDefault="00BE2712">
      <w:r>
        <w:separator/>
      </w:r>
    </w:p>
  </w:endnote>
  <w:endnote w:type="continuationSeparator" w:id="0">
    <w:p w14:paraId="5E3CAFC8" w14:textId="77777777" w:rsidR="00BE2712" w:rsidRDefault="00BE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4C22" w14:textId="77777777" w:rsidR="00BE2712" w:rsidRDefault="00BE2712">
      <w:r>
        <w:separator/>
      </w:r>
    </w:p>
  </w:footnote>
  <w:footnote w:type="continuationSeparator" w:id="0">
    <w:p w14:paraId="0D88145F" w14:textId="77777777" w:rsidR="00BE2712" w:rsidRDefault="00BE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2EC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508E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934C8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8792F"/>
    <w:rsid w:val="008914E6"/>
    <w:rsid w:val="0089426D"/>
    <w:rsid w:val="008A7600"/>
    <w:rsid w:val="008B5000"/>
    <w:rsid w:val="008B786E"/>
    <w:rsid w:val="008C09C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32B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D6D78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E2712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6208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2026-05-25T12:57:00Z</dcterms:created>
  <dcterms:modified xsi:type="dcterms:W3CDTF">2026-05-25T12:58:00Z</dcterms:modified>
</cp:coreProperties>
</file>