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2BA711DE" w14:textId="77777777" w:rsidR="00A63176" w:rsidRDefault="00A63176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EC365C0" w14:textId="3F7A27D4" w:rsidR="00A63176" w:rsidRDefault="009B51BA" w:rsidP="00A63176">
      <w:pPr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D81FC7">
        <w:rPr>
          <w:rFonts w:asciiTheme="minorHAnsi" w:eastAsia="Times New Roman" w:hAnsiTheme="minorHAnsi" w:cstheme="minorHAnsi"/>
          <w:color w:val="000000"/>
        </w:rPr>
        <w:t xml:space="preserve">ao </w:t>
      </w:r>
      <w:r w:rsidR="00D81FC7" w:rsidRPr="00C704ED">
        <w:rPr>
          <w:rFonts w:asciiTheme="minorHAnsi" w:hAnsiTheme="minorHAnsi" w:cstheme="minorHAnsi"/>
        </w:rPr>
        <w:t>Secretário Municipal de Infraestrutura e Serviços Urbanos</w:t>
      </w:r>
      <w:r w:rsidR="00D81FC7">
        <w:rPr>
          <w:rFonts w:asciiTheme="minorHAnsi" w:hAnsiTheme="minorHAnsi" w:cstheme="minorHAnsi"/>
        </w:rPr>
        <w:t>,</w:t>
      </w:r>
      <w:r w:rsidR="00D81FC7" w:rsidRPr="008804D1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a</w:t>
      </w:r>
      <w:r w:rsidR="00D81FC7" w:rsidRPr="009B51BA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s</w:t>
      </w:r>
      <w:r w:rsidR="00225D67" w:rsidRPr="00225D67">
        <w:rPr>
          <w:rFonts w:asciiTheme="minorHAnsi" w:hAnsiTheme="minorHAnsi" w:cstheme="minorHAnsi"/>
        </w:rPr>
        <w:t>olicitação</w:t>
      </w:r>
      <w:r w:rsidR="00A63176">
        <w:rPr>
          <w:rFonts w:asciiTheme="minorHAnsi" w:hAnsiTheme="minorHAnsi" w:cstheme="minorHAnsi"/>
        </w:rPr>
        <w:t xml:space="preserve"> de </w:t>
      </w:r>
      <w:r w:rsidR="00A63176" w:rsidRPr="00A63176">
        <w:rPr>
          <w:rFonts w:asciiTheme="minorHAnsi" w:hAnsiTheme="minorHAnsi" w:cstheme="minorHAnsi"/>
        </w:rPr>
        <w:t>substituição das lâmpadas por luminárias de LED, nos respectivos endereços:</w:t>
      </w:r>
    </w:p>
    <w:p w14:paraId="43654113" w14:textId="77777777" w:rsidR="00A63176" w:rsidRDefault="00A63176" w:rsidP="00A63176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548DD6C6" w14:textId="77777777" w:rsidR="00A63176" w:rsidRDefault="00A63176" w:rsidP="00A63176">
      <w:pPr>
        <w:jc w:val="both"/>
        <w:rPr>
          <w:rFonts w:asciiTheme="minorHAnsi" w:hAnsiTheme="minorHAnsi" w:cstheme="minorHAnsi"/>
        </w:rPr>
      </w:pPr>
    </w:p>
    <w:p w14:paraId="6AF58B60" w14:textId="77777777" w:rsidR="00A63176" w:rsidRPr="00A63176" w:rsidRDefault="00A63176" w:rsidP="00A63176">
      <w:pPr>
        <w:ind w:firstLine="708"/>
        <w:jc w:val="both"/>
        <w:rPr>
          <w:rFonts w:asciiTheme="minorHAnsi" w:hAnsiTheme="minorHAnsi" w:cstheme="minorHAnsi"/>
          <w:b/>
        </w:rPr>
      </w:pPr>
      <w:r w:rsidRPr="00A63176">
        <w:rPr>
          <w:rFonts w:asciiTheme="minorHAnsi" w:hAnsiTheme="minorHAnsi" w:cstheme="minorHAnsi"/>
          <w:b/>
        </w:rPr>
        <w:t>Recanto Lagoa</w:t>
      </w:r>
    </w:p>
    <w:p w14:paraId="68F0DE8E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Rua Sebastião Pereira de Andrade;</w:t>
      </w:r>
    </w:p>
    <w:p w14:paraId="7B96D103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Rua dos Manacás;</w:t>
      </w:r>
    </w:p>
    <w:p w14:paraId="63DD61B7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 xml:space="preserve">Rua dos </w:t>
      </w:r>
      <w:proofErr w:type="spellStart"/>
      <w:r w:rsidRPr="00A63176">
        <w:rPr>
          <w:rFonts w:asciiTheme="minorHAnsi" w:hAnsiTheme="minorHAnsi" w:cstheme="minorHAnsi"/>
        </w:rPr>
        <w:t>Ciclâmes</w:t>
      </w:r>
      <w:proofErr w:type="spellEnd"/>
      <w:r w:rsidRPr="00A63176">
        <w:rPr>
          <w:rFonts w:asciiTheme="minorHAnsi" w:hAnsiTheme="minorHAnsi" w:cstheme="minorHAnsi"/>
        </w:rPr>
        <w:t>;</w:t>
      </w:r>
    </w:p>
    <w:p w14:paraId="3EFA8C9C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Estrada Tia Zulmira;</w:t>
      </w:r>
    </w:p>
    <w:p w14:paraId="2CF1226D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Rua das Acácias;</w:t>
      </w:r>
    </w:p>
    <w:p w14:paraId="39C27CB3" w14:textId="77777777" w:rsidR="00A63176" w:rsidRPr="00A63176" w:rsidRDefault="00A63176" w:rsidP="00A63176">
      <w:pPr>
        <w:pStyle w:val="PargrafodaLista"/>
        <w:jc w:val="both"/>
        <w:rPr>
          <w:rFonts w:asciiTheme="minorHAnsi" w:hAnsiTheme="minorHAnsi" w:cstheme="minorHAnsi"/>
        </w:rPr>
      </w:pPr>
    </w:p>
    <w:p w14:paraId="7536B558" w14:textId="77777777" w:rsidR="00A63176" w:rsidRPr="00A63176" w:rsidRDefault="00A63176" w:rsidP="00A63176">
      <w:pPr>
        <w:pStyle w:val="PargrafodaLista"/>
        <w:jc w:val="both"/>
        <w:rPr>
          <w:rFonts w:asciiTheme="minorHAnsi" w:hAnsiTheme="minorHAnsi" w:cstheme="minorHAnsi"/>
          <w:b/>
        </w:rPr>
      </w:pPr>
      <w:proofErr w:type="spellStart"/>
      <w:r w:rsidRPr="00A63176">
        <w:rPr>
          <w:rFonts w:asciiTheme="minorHAnsi" w:hAnsiTheme="minorHAnsi" w:cstheme="minorHAnsi"/>
          <w:b/>
        </w:rPr>
        <w:t>Bonanza</w:t>
      </w:r>
      <w:proofErr w:type="spellEnd"/>
    </w:p>
    <w:p w14:paraId="4ED7D466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Rua Francisco Sales Neto;</w:t>
      </w:r>
    </w:p>
    <w:p w14:paraId="48FC2864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Rua João de Godoy;</w:t>
      </w:r>
    </w:p>
    <w:p w14:paraId="0CA66E48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 xml:space="preserve">Rua </w:t>
      </w:r>
      <w:proofErr w:type="spellStart"/>
      <w:r w:rsidRPr="00A63176">
        <w:rPr>
          <w:rFonts w:asciiTheme="minorHAnsi" w:hAnsiTheme="minorHAnsi" w:cstheme="minorHAnsi"/>
        </w:rPr>
        <w:t>Gotlibe</w:t>
      </w:r>
      <w:proofErr w:type="spellEnd"/>
      <w:r w:rsidRPr="00A63176">
        <w:rPr>
          <w:rFonts w:asciiTheme="minorHAnsi" w:hAnsiTheme="minorHAnsi" w:cstheme="minorHAnsi"/>
        </w:rPr>
        <w:t xml:space="preserve"> </w:t>
      </w:r>
      <w:proofErr w:type="spellStart"/>
      <w:r w:rsidRPr="00A63176">
        <w:rPr>
          <w:rFonts w:asciiTheme="minorHAnsi" w:hAnsiTheme="minorHAnsi" w:cstheme="minorHAnsi"/>
        </w:rPr>
        <w:t>Procmaska</w:t>
      </w:r>
      <w:proofErr w:type="spellEnd"/>
    </w:p>
    <w:p w14:paraId="67E16D7C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 xml:space="preserve">Rua Salvador </w:t>
      </w:r>
      <w:proofErr w:type="spellStart"/>
      <w:r w:rsidRPr="00A63176">
        <w:rPr>
          <w:rFonts w:asciiTheme="minorHAnsi" w:hAnsiTheme="minorHAnsi" w:cstheme="minorHAnsi"/>
        </w:rPr>
        <w:t>Ferreri</w:t>
      </w:r>
      <w:proofErr w:type="spellEnd"/>
      <w:r w:rsidRPr="00A63176">
        <w:rPr>
          <w:rFonts w:asciiTheme="minorHAnsi" w:hAnsiTheme="minorHAnsi" w:cstheme="minorHAnsi"/>
        </w:rPr>
        <w:t>;</w:t>
      </w:r>
    </w:p>
    <w:p w14:paraId="4E322A21" w14:textId="77777777" w:rsidR="00A63176" w:rsidRPr="00A63176" w:rsidRDefault="00A63176" w:rsidP="00A63176">
      <w:pPr>
        <w:pStyle w:val="PargrafodaLista"/>
        <w:jc w:val="both"/>
        <w:rPr>
          <w:rFonts w:asciiTheme="minorHAnsi" w:hAnsiTheme="minorHAnsi" w:cstheme="minorHAnsi"/>
        </w:rPr>
      </w:pPr>
    </w:p>
    <w:p w14:paraId="75870608" w14:textId="77777777" w:rsidR="00A63176" w:rsidRPr="00A63176" w:rsidRDefault="00A63176" w:rsidP="00A63176">
      <w:pPr>
        <w:pStyle w:val="PargrafodaLista"/>
        <w:jc w:val="both"/>
        <w:rPr>
          <w:rFonts w:asciiTheme="minorHAnsi" w:hAnsiTheme="minorHAnsi" w:cstheme="minorHAnsi"/>
          <w:b/>
        </w:rPr>
      </w:pPr>
      <w:r w:rsidRPr="00A63176">
        <w:rPr>
          <w:rFonts w:asciiTheme="minorHAnsi" w:hAnsiTheme="minorHAnsi" w:cstheme="minorHAnsi"/>
          <w:b/>
        </w:rPr>
        <w:t>Colibris</w:t>
      </w:r>
    </w:p>
    <w:p w14:paraId="57FF5D23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Rua dos Pica Paus;</w:t>
      </w:r>
    </w:p>
    <w:p w14:paraId="7AA4E7D8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Rua dos Colibris;</w:t>
      </w:r>
    </w:p>
    <w:p w14:paraId="235F4B66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Rua dos Canários;</w:t>
      </w:r>
    </w:p>
    <w:p w14:paraId="19DC3A56" w14:textId="77777777" w:rsidR="00A63176" w:rsidRPr="00A63176" w:rsidRDefault="00A63176" w:rsidP="00A63176">
      <w:pPr>
        <w:pStyle w:val="PargrafodaLista"/>
        <w:jc w:val="both"/>
        <w:rPr>
          <w:rFonts w:asciiTheme="minorHAnsi" w:hAnsiTheme="minorHAnsi" w:cstheme="minorHAnsi"/>
        </w:rPr>
      </w:pPr>
    </w:p>
    <w:p w14:paraId="30B6A426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Rua das Andorinhas;</w:t>
      </w:r>
    </w:p>
    <w:p w14:paraId="69C41467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Rua dos Sabiás;</w:t>
      </w:r>
    </w:p>
    <w:p w14:paraId="224FA204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Estrada Municipal Flamingo;</w:t>
      </w:r>
    </w:p>
    <w:p w14:paraId="64072AD3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 xml:space="preserve">Rua Plinio </w:t>
      </w:r>
      <w:proofErr w:type="spellStart"/>
      <w:r w:rsidRPr="00A63176">
        <w:rPr>
          <w:rFonts w:asciiTheme="minorHAnsi" w:hAnsiTheme="minorHAnsi" w:cstheme="minorHAnsi"/>
        </w:rPr>
        <w:t>Schimidt</w:t>
      </w:r>
      <w:proofErr w:type="spellEnd"/>
      <w:r w:rsidRPr="00A63176">
        <w:rPr>
          <w:rFonts w:asciiTheme="minorHAnsi" w:hAnsiTheme="minorHAnsi" w:cstheme="minorHAnsi"/>
        </w:rPr>
        <w:t xml:space="preserve"> – </w:t>
      </w:r>
      <w:proofErr w:type="spellStart"/>
      <w:r w:rsidRPr="00A63176">
        <w:rPr>
          <w:rFonts w:asciiTheme="minorHAnsi" w:hAnsiTheme="minorHAnsi" w:cstheme="minorHAnsi"/>
        </w:rPr>
        <w:t>Valflor</w:t>
      </w:r>
      <w:proofErr w:type="spellEnd"/>
      <w:r w:rsidRPr="00A63176">
        <w:rPr>
          <w:rFonts w:asciiTheme="minorHAnsi" w:hAnsiTheme="minorHAnsi" w:cstheme="minorHAnsi"/>
        </w:rPr>
        <w:t>;</w:t>
      </w:r>
    </w:p>
    <w:p w14:paraId="0202C369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 xml:space="preserve">Estrada Fazenda </w:t>
      </w:r>
      <w:proofErr w:type="spellStart"/>
      <w:r w:rsidRPr="00A63176">
        <w:rPr>
          <w:rFonts w:asciiTheme="minorHAnsi" w:hAnsiTheme="minorHAnsi" w:cstheme="minorHAnsi"/>
        </w:rPr>
        <w:t>Tokio</w:t>
      </w:r>
      <w:proofErr w:type="spellEnd"/>
      <w:r w:rsidRPr="00A63176">
        <w:rPr>
          <w:rFonts w:asciiTheme="minorHAnsi" w:hAnsiTheme="minorHAnsi" w:cstheme="minorHAnsi"/>
        </w:rPr>
        <w:t xml:space="preserve"> – Vale das Fontes;</w:t>
      </w:r>
    </w:p>
    <w:p w14:paraId="3F0F560E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>Avenida San Diego – Califórnia;</w:t>
      </w:r>
    </w:p>
    <w:p w14:paraId="4A6538CB" w14:textId="77777777" w:rsidR="00A63176" w:rsidRPr="00A63176" w:rsidRDefault="00A63176" w:rsidP="00A63176">
      <w:pPr>
        <w:pStyle w:val="PargrafodaLista"/>
        <w:numPr>
          <w:ilvl w:val="0"/>
          <w:numId w:val="27"/>
        </w:numPr>
        <w:spacing w:line="259" w:lineRule="auto"/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 xml:space="preserve">Rua Angelina </w:t>
      </w:r>
      <w:proofErr w:type="spellStart"/>
      <w:r w:rsidRPr="00A63176">
        <w:rPr>
          <w:rFonts w:asciiTheme="minorHAnsi" w:hAnsiTheme="minorHAnsi" w:cstheme="minorHAnsi"/>
        </w:rPr>
        <w:t>Nucci</w:t>
      </w:r>
      <w:proofErr w:type="spellEnd"/>
      <w:r w:rsidRPr="00A63176">
        <w:rPr>
          <w:rFonts w:asciiTheme="minorHAnsi" w:hAnsiTheme="minorHAnsi" w:cstheme="minorHAnsi"/>
        </w:rPr>
        <w:t xml:space="preserve"> </w:t>
      </w:r>
      <w:proofErr w:type="spellStart"/>
      <w:r w:rsidRPr="00A63176">
        <w:rPr>
          <w:rFonts w:asciiTheme="minorHAnsi" w:hAnsiTheme="minorHAnsi" w:cstheme="minorHAnsi"/>
        </w:rPr>
        <w:t>Mentoni</w:t>
      </w:r>
      <w:proofErr w:type="spellEnd"/>
      <w:r w:rsidRPr="00A63176">
        <w:rPr>
          <w:rFonts w:asciiTheme="minorHAnsi" w:hAnsiTheme="minorHAnsi" w:cstheme="minorHAnsi"/>
        </w:rPr>
        <w:t>;</w:t>
      </w:r>
    </w:p>
    <w:p w14:paraId="361A7C45" w14:textId="2840AF32" w:rsidR="00A63176" w:rsidRPr="00A63176" w:rsidRDefault="00A63176" w:rsidP="00A63176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63176">
        <w:rPr>
          <w:rFonts w:asciiTheme="minorHAnsi" w:hAnsiTheme="minorHAnsi" w:cstheme="minorHAnsi"/>
        </w:rPr>
        <w:t xml:space="preserve">Estrada do </w:t>
      </w:r>
      <w:proofErr w:type="spellStart"/>
      <w:r w:rsidRPr="00A63176">
        <w:rPr>
          <w:rFonts w:asciiTheme="minorHAnsi" w:hAnsiTheme="minorHAnsi" w:cstheme="minorHAnsi"/>
        </w:rPr>
        <w:t>Baygton</w:t>
      </w:r>
      <w:proofErr w:type="spellEnd"/>
      <w:r w:rsidRPr="00A63176">
        <w:rPr>
          <w:rFonts w:asciiTheme="minorHAnsi" w:hAnsiTheme="minorHAnsi" w:cstheme="minorHAnsi"/>
        </w:rPr>
        <w:t xml:space="preserve"> – Trecho Califórnia;</w:t>
      </w:r>
    </w:p>
    <w:p w14:paraId="4A0124D3" w14:textId="7D40B57A" w:rsidR="008E6C8D" w:rsidRPr="008E6C8D" w:rsidRDefault="008E6C8D" w:rsidP="008E6C8D">
      <w:pPr>
        <w:jc w:val="both"/>
        <w:rPr>
          <w:rFonts w:asciiTheme="minorHAnsi" w:hAnsiTheme="minorHAnsi" w:cstheme="minorHAnsi"/>
        </w:rPr>
      </w:pPr>
    </w:p>
    <w:p w14:paraId="4C535121" w14:textId="79CE0D07" w:rsidR="008426BF" w:rsidRPr="008426BF" w:rsidRDefault="008426BF" w:rsidP="008426BF">
      <w:pPr>
        <w:jc w:val="both"/>
        <w:rPr>
          <w:rFonts w:asciiTheme="minorHAnsi" w:hAnsiTheme="minorHAnsi" w:cstheme="minorHAnsi"/>
        </w:rPr>
      </w:pPr>
    </w:p>
    <w:p w14:paraId="335C29FE" w14:textId="77777777" w:rsidR="008426BF" w:rsidRPr="008426BF" w:rsidRDefault="008426BF" w:rsidP="008426BF">
      <w:pPr>
        <w:jc w:val="both"/>
        <w:rPr>
          <w:rFonts w:asciiTheme="minorHAnsi" w:hAnsiTheme="minorHAnsi" w:cstheme="minorHAnsi"/>
        </w:rPr>
      </w:pPr>
    </w:p>
    <w:p w14:paraId="580BD772" w14:textId="0A6AB609" w:rsidR="00225D67" w:rsidRDefault="00225D67" w:rsidP="008426BF">
      <w:pPr>
        <w:jc w:val="both"/>
        <w:rPr>
          <w:rFonts w:asciiTheme="minorHAnsi" w:hAnsiTheme="minorHAnsi" w:cstheme="minorHAnsi"/>
        </w:rPr>
      </w:pPr>
    </w:p>
    <w:p w14:paraId="595511E5" w14:textId="77777777" w:rsidR="00225D67" w:rsidRPr="00C5536B" w:rsidRDefault="00225D67" w:rsidP="00C5536B">
      <w:pPr>
        <w:pStyle w:val="Corpodetexto"/>
        <w:tabs>
          <w:tab w:val="left" w:pos="3402"/>
        </w:tabs>
        <w:rPr>
          <w:rFonts w:asciiTheme="minorHAnsi" w:eastAsia="Times New Roman" w:hAnsiTheme="minorHAnsi" w:cstheme="minorHAnsi"/>
          <w:color w:val="000000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702156C8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E24E5">
        <w:rPr>
          <w:rFonts w:asciiTheme="minorHAnsi" w:hAnsiTheme="minorHAnsi" w:cstheme="minorHAnsi"/>
        </w:rPr>
        <w:t>9 de abril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B5964" w14:textId="77777777" w:rsidR="00047BFF" w:rsidRDefault="00047BFF">
      <w:r>
        <w:separator/>
      </w:r>
    </w:p>
  </w:endnote>
  <w:endnote w:type="continuationSeparator" w:id="0">
    <w:p w14:paraId="182363BC" w14:textId="77777777" w:rsidR="00047BFF" w:rsidRDefault="0004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45D8E" w14:textId="77777777" w:rsidR="00047BFF" w:rsidRDefault="00047BFF">
      <w:r>
        <w:separator/>
      </w:r>
    </w:p>
  </w:footnote>
  <w:footnote w:type="continuationSeparator" w:id="0">
    <w:p w14:paraId="3C996547" w14:textId="77777777" w:rsidR="00047BFF" w:rsidRDefault="00047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7D512E1"/>
    <w:multiLevelType w:val="hybridMultilevel"/>
    <w:tmpl w:val="3FC27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4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6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5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47BFF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91BFF"/>
    <w:rsid w:val="0019671A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0161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C6CD6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63176"/>
    <w:rsid w:val="00A731D6"/>
    <w:rsid w:val="00A92628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4A97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B2548"/>
    <w:rsid w:val="00CE3F95"/>
    <w:rsid w:val="00CE76F1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7E59"/>
    <w:rsid w:val="00F31438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8E506-DD0A-4701-8E73-14F55973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2026-04-09T13:38:00Z</dcterms:created>
  <dcterms:modified xsi:type="dcterms:W3CDTF">2026-04-09T13:40:00Z</dcterms:modified>
</cp:coreProperties>
</file>