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693FB89A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8E27E9">
        <w:rPr>
          <w:rFonts w:ascii="Calibri" w:hAnsi="Calibri" w:cs="Calibri"/>
          <w:iCs/>
        </w:rPr>
        <w:t>Isaias Coelho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1CFC8906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F191E">
        <w:rPr>
          <w:b/>
          <w:bCs/>
          <w:sz w:val="36"/>
          <w:szCs w:val="36"/>
          <w:lang w:val="pt-PT" w:eastAsia="en-US"/>
        </w:rPr>
        <w:t>0</w:t>
      </w:r>
      <w:r w:rsidR="006B1A8D">
        <w:rPr>
          <w:b/>
          <w:bCs/>
          <w:sz w:val="36"/>
          <w:szCs w:val="36"/>
          <w:lang w:val="pt-PT" w:eastAsia="en-US"/>
        </w:rPr>
        <w:t>14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495076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7F1F795D" w:rsidR="0042282B" w:rsidRPr="001D3551" w:rsidRDefault="0042282B" w:rsidP="006F191E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5A7F82" w:rsidRPr="008F10EC">
        <w:rPr>
          <w:rFonts w:asciiTheme="minorHAnsi" w:hAnsiTheme="minorHAnsi" w:cstheme="minorHAnsi"/>
          <w:i/>
          <w:iCs/>
          <w:sz w:val="26"/>
          <w:szCs w:val="26"/>
        </w:rPr>
        <w:t xml:space="preserve">Medalha 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 xml:space="preserve">de Mérito “Dia Internacional da Mulher” à </w:t>
      </w:r>
      <w:r w:rsidR="008E27E9" w:rsidRPr="008E27E9">
        <w:rPr>
          <w:rFonts w:asciiTheme="minorHAnsi" w:hAnsiTheme="minorHAnsi" w:cstheme="minorHAnsi"/>
          <w:i/>
          <w:iCs/>
          <w:sz w:val="26"/>
          <w:szCs w:val="26"/>
        </w:rPr>
        <w:t>Maria Célia de Camargo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2D2CA85E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4D702D" w:rsidRPr="004D702D">
        <w:rPr>
          <w:rFonts w:asciiTheme="minorHAnsi" w:hAnsiTheme="minorHAnsi" w:cstheme="minorHAnsi"/>
          <w:color w:val="auto"/>
          <w:sz w:val="24"/>
          <w:szCs w:val="24"/>
        </w:rPr>
        <w:t>João Domingues Mendes – Joãozinho do Cavalo</w:t>
      </w:r>
      <w:r w:rsidR="004D702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E36E1E8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5A7F82">
        <w:rPr>
          <w:rFonts w:asciiTheme="minorHAnsi" w:hAnsiTheme="minorHAnsi" w:cstheme="minorHAnsi"/>
          <w:bCs/>
          <w:iCs/>
          <w:color w:val="000000"/>
        </w:rPr>
        <w:t>Medalha de</w:t>
      </w:r>
      <w:r w:rsidR="00E0500C">
        <w:rPr>
          <w:rFonts w:asciiTheme="minorHAnsi" w:hAnsiTheme="minorHAnsi" w:cstheme="minorHAnsi"/>
          <w:bCs/>
          <w:iCs/>
          <w:color w:val="000000"/>
        </w:rPr>
        <w:t xml:space="preserve"> Mérito “Dia Internacional da Mulher” à Sra. </w:t>
      </w:r>
      <w:r w:rsidR="008E27E9" w:rsidRPr="008E27E9">
        <w:rPr>
          <w:rFonts w:asciiTheme="minorHAnsi" w:hAnsiTheme="minorHAnsi" w:cstheme="minorHAnsi"/>
          <w:bCs/>
          <w:iCs/>
          <w:color w:val="000000"/>
        </w:rPr>
        <w:t>Maria Célia de Camargo</w:t>
      </w:r>
      <w:r w:rsidR="00CE326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3805F27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 w:rsidR="0099144D">
        <w:rPr>
          <w:rFonts w:ascii="Calibri" w:hAnsi="Calibri" w:cs="Calibri"/>
        </w:rPr>
        <w:t>5</w:t>
      </w:r>
      <w:r w:rsidR="008D42DD" w:rsidRPr="008D42DD">
        <w:rPr>
          <w:rFonts w:ascii="Calibri" w:hAnsi="Calibri" w:cs="Calibri"/>
        </w:rPr>
        <w:t xml:space="preserve"> de </w:t>
      </w:r>
      <w:r w:rsidR="0099144D">
        <w:rPr>
          <w:rFonts w:ascii="Calibri" w:hAnsi="Calibri" w:cs="Calibri"/>
        </w:rPr>
        <w:t>março</w:t>
      </w:r>
      <w:r w:rsidR="008D42DD" w:rsidRPr="008D42DD">
        <w:rPr>
          <w:rFonts w:ascii="Calibri" w:hAnsi="Calibri" w:cs="Calibri"/>
        </w:rPr>
        <w:t xml:space="preserve"> de 202</w:t>
      </w:r>
      <w:r w:rsidR="0099144D">
        <w:rPr>
          <w:rFonts w:ascii="Calibri" w:hAnsi="Calibri" w:cs="Calibri"/>
        </w:rPr>
        <w:t>6</w:t>
      </w:r>
      <w:r w:rsidR="008D42DD" w:rsidRPr="008D42DD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467D1C65" w:rsidR="002E0541" w:rsidRPr="00AB3252" w:rsidRDefault="008E27E9" w:rsidP="002E0541">
      <w:pPr>
        <w:jc w:val="center"/>
        <w:rPr>
          <w:rFonts w:ascii="Calibri" w:hAnsi="Calibri" w:cs="Calibri"/>
          <w:b/>
          <w:bCs/>
        </w:rPr>
      </w:pPr>
      <w:r w:rsidRPr="008E27E9">
        <w:rPr>
          <w:rFonts w:ascii="Calibri" w:hAnsi="Calibri" w:cs="Calibri"/>
          <w:b/>
          <w:bCs/>
        </w:rPr>
        <w:t xml:space="preserve">Isaias Coelho </w:t>
      </w:r>
    </w:p>
    <w:p w14:paraId="1C58122D" w14:textId="1090B600" w:rsidR="002E0541" w:rsidRPr="00AB3252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Pr="00AB3252">
        <w:rPr>
          <w:rFonts w:ascii="Calibri" w:hAnsi="Calibri" w:cs="Calibri"/>
          <w:b/>
          <w:bCs/>
        </w:rPr>
        <w:t>–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="008E27E9">
        <w:rPr>
          <w:rFonts w:ascii="Calibri" w:hAnsi="Calibri" w:cs="Calibri"/>
          <w:b/>
          <w:bCs/>
        </w:rPr>
        <w:t>PSD</w:t>
      </w:r>
    </w:p>
    <w:p w14:paraId="0B8BFBA2" w14:textId="17CBAC82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BA5C84C" w14:textId="2201F9F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40DFDB17" w14:textId="66E4D11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335D04B" w14:textId="7284B9E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82306A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7882B85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DFA856D" w14:textId="77777777" w:rsidR="00AB3252" w:rsidRDefault="00AB3252" w:rsidP="00AB3252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40423AE" w14:textId="2DD97CB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14011E8E" w14:textId="77777777" w:rsidR="00AB3252" w:rsidRDefault="00AB3252" w:rsidP="002E0541">
      <w:pPr>
        <w:jc w:val="center"/>
        <w:rPr>
          <w:sz w:val="26"/>
          <w:szCs w:val="26"/>
          <w:u w:val="single"/>
        </w:rPr>
      </w:pPr>
    </w:p>
    <w:p w14:paraId="0B923C4B" w14:textId="041FCB7D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CE1D67" w14:textId="484ACB9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8712B28" w14:textId="77777777" w:rsidR="005A7F82" w:rsidRPr="002E0541" w:rsidRDefault="005A7F82" w:rsidP="002E0541">
      <w:pPr>
        <w:jc w:val="center"/>
        <w:rPr>
          <w:sz w:val="26"/>
          <w:szCs w:val="26"/>
          <w:u w:val="single"/>
        </w:rPr>
      </w:pPr>
    </w:p>
    <w:p w14:paraId="4A7766E4" w14:textId="0079C9AB" w:rsidR="00B50157" w:rsidRDefault="002F0496" w:rsidP="002F0496">
      <w:pPr>
        <w:tabs>
          <w:tab w:val="left" w:pos="28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4D5366E" w14:textId="6195CA1B" w:rsidR="002E0541" w:rsidRPr="002E0541" w:rsidRDefault="002E0541" w:rsidP="00AB3252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3E20AD4E" w14:textId="77777777" w:rsidR="008E27E9" w:rsidRDefault="008E27E9" w:rsidP="008E27E9">
      <w:pPr>
        <w:jc w:val="both"/>
        <w:rPr>
          <w:rFonts w:ascii="Calibri" w:hAnsi="Calibri" w:cs="Calibri"/>
        </w:rPr>
      </w:pPr>
    </w:p>
    <w:p w14:paraId="6619204F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 xml:space="preserve">Maria Célia de Camargo nasceu em 21 de agosto de 1957, na estação ferroviária de </w:t>
      </w:r>
      <w:proofErr w:type="spellStart"/>
      <w:r w:rsidRPr="008565A8">
        <w:rPr>
          <w:rFonts w:ascii="Calibri" w:hAnsi="Calibri" w:cs="Calibri"/>
        </w:rPr>
        <w:t>Macilac</w:t>
      </w:r>
      <w:proofErr w:type="spellEnd"/>
      <w:r w:rsidRPr="008565A8">
        <w:rPr>
          <w:rFonts w:ascii="Calibri" w:hAnsi="Calibri" w:cs="Calibri"/>
        </w:rPr>
        <w:t>, filha de Milton de Camargo, telegrafista da Estrada de Ferro Sorocabana, e de Adélia Lacerda de Camargo. Ainda com cinco meses de vida, mudou-se para o Município de Embu-Guaçu, onde seu pai foi transferido, passando a residir em casa funcional da Sorocabana, permanecendo no local até os 17 anos de idade.</w:t>
      </w:r>
    </w:p>
    <w:p w14:paraId="6CF9661D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36CF6A8F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>Sua trajetória educacional iniciou-se na Escola Estadual de Embu-Guaçu (atual E.E. Paschoal Carlos Magno), seguindo posteriormente os estudos em Embu das Artes, Itapecerica da Serra e, por fim, em Santo Amaro, na Capital Paulista, onde concluiu o Ensino Médio no Colégio Estadual Alberto Conte.</w:t>
      </w:r>
    </w:p>
    <w:p w14:paraId="4E37CBE3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4D95986F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>Desde a infância, demonstrou forte compromisso com a fé e com a comunidade local, participando ativamente das atividades religiosas da Paróquia Santa Terezinha do Menino Jesus, erigida em 1967. Atuou como coroinha, colaborou nas comunidades do Penteado e Boa Vista, e mais tarde exerceu a missão de catequista. Entre os 13 e 15 anos, dedicou-se voluntariamente ao ensino no MOBRAL, ministrando aulas para adultos, muitos deles com idade entre 40 e 50 anos, evidenciando desde cedo sua vocação para a educação e seu compromisso social.</w:t>
      </w:r>
    </w:p>
    <w:p w14:paraId="7F05B369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18C0C23A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 xml:space="preserve">Sua vida profissional foi marcada por dedicação e amor ao magistério. Após breve período de trabalho em São Paulo e no Laboratório </w:t>
      </w:r>
      <w:proofErr w:type="spellStart"/>
      <w:r w:rsidRPr="008565A8">
        <w:rPr>
          <w:rFonts w:ascii="Calibri" w:hAnsi="Calibri" w:cs="Calibri"/>
        </w:rPr>
        <w:t>Orbisflora</w:t>
      </w:r>
      <w:proofErr w:type="spellEnd"/>
      <w:r w:rsidRPr="008565A8">
        <w:rPr>
          <w:rFonts w:ascii="Calibri" w:hAnsi="Calibri" w:cs="Calibri"/>
        </w:rPr>
        <w:t xml:space="preserve"> (atual União Química), foi chamada, em 1977, para exercer a profissão de professora na escola isolada conhecida como “Chaminé”, vinculada à Escola Paschoal, lecionando para turmas </w:t>
      </w:r>
      <w:proofErr w:type="spellStart"/>
      <w:r w:rsidRPr="008565A8">
        <w:rPr>
          <w:rFonts w:ascii="Calibri" w:hAnsi="Calibri" w:cs="Calibri"/>
        </w:rPr>
        <w:t>multisseriadas</w:t>
      </w:r>
      <w:proofErr w:type="spellEnd"/>
      <w:r w:rsidRPr="008565A8">
        <w:rPr>
          <w:rFonts w:ascii="Calibri" w:hAnsi="Calibri" w:cs="Calibri"/>
        </w:rPr>
        <w:t xml:space="preserve">. Posteriormente, atuou como professora de Ciências e, em 1980, efetivou-se como professora de Matemática na escola atualmente denominada E.E. </w:t>
      </w:r>
      <w:proofErr w:type="spellStart"/>
      <w:r w:rsidRPr="008565A8">
        <w:rPr>
          <w:rFonts w:ascii="Calibri" w:hAnsi="Calibri" w:cs="Calibri"/>
        </w:rPr>
        <w:t>Leonice</w:t>
      </w:r>
      <w:proofErr w:type="spellEnd"/>
      <w:r w:rsidRPr="008565A8">
        <w:rPr>
          <w:rFonts w:ascii="Calibri" w:hAnsi="Calibri" w:cs="Calibri"/>
        </w:rPr>
        <w:t xml:space="preserve"> Aparecida de Oliveira, lecionando para o Ensino Fundamental II.</w:t>
      </w:r>
    </w:p>
    <w:p w14:paraId="35E7E0F2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1BAD6E65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 xml:space="preserve">Ao longo de sua carreira, também exerceu o magistério na Escola Dom Pedro e, a partir de 1996, na Escola Alexandre Rodrigues Nogueira, onde permaneceu até sua aposentadoria, em 2011, encerrando uma trajetória marcada pelo comprometimento, ética e amor à educação, contribuindo significativamente para a formação de inúmeras gerações de estudantes </w:t>
      </w:r>
      <w:proofErr w:type="spellStart"/>
      <w:r w:rsidRPr="008565A8">
        <w:rPr>
          <w:rFonts w:ascii="Calibri" w:hAnsi="Calibri" w:cs="Calibri"/>
        </w:rPr>
        <w:t>embu-guaçuenses</w:t>
      </w:r>
      <w:proofErr w:type="spellEnd"/>
      <w:r w:rsidRPr="008565A8">
        <w:rPr>
          <w:rFonts w:ascii="Calibri" w:hAnsi="Calibri" w:cs="Calibri"/>
        </w:rPr>
        <w:t>.</w:t>
      </w:r>
    </w:p>
    <w:p w14:paraId="6770E14B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707FFAD2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 xml:space="preserve">Paralelamente à carreira docente, a partir de 2001, dedicou-se ao comércio local, atuando na antiga Boutique À Lá </w:t>
      </w:r>
      <w:proofErr w:type="spellStart"/>
      <w:r w:rsidRPr="008565A8">
        <w:rPr>
          <w:rFonts w:ascii="Calibri" w:hAnsi="Calibri" w:cs="Calibri"/>
        </w:rPr>
        <w:t>Bijoux</w:t>
      </w:r>
      <w:proofErr w:type="spellEnd"/>
      <w:r w:rsidRPr="008565A8">
        <w:rPr>
          <w:rFonts w:ascii="Calibri" w:hAnsi="Calibri" w:cs="Calibri"/>
        </w:rPr>
        <w:t>, atualmente loja LUPO, empreendimento que desenvolveu junto aos filhos, fortalecendo o comércio do Município e contribuindo para a economia local.</w:t>
      </w:r>
    </w:p>
    <w:p w14:paraId="78C63ECD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686429B1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>Mulher de fé e de valores sólidos, permanece até os dias atuais atuando na Igreja como Ministra Extraordinária da Comunhão e colaborando na Preparação para o Curso de Batismo desde 1985, demonstrando contínuo espírito de serviço à comunidade.</w:t>
      </w:r>
    </w:p>
    <w:p w14:paraId="65A068CE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55E18A31" w14:textId="77777777" w:rsidR="008565A8" w:rsidRPr="008565A8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>No âmbito familiar, construiu uma história pautada no amor e na dedicação. Casada desde 1980, é mãe de Luiz Gustavo de Freitas Pombo e Luiz Fernando de Freitas Pombo, e avó de Vinícius Campos Pombo, sendo reconhecida por sua dedicação à família e pelos valores transmitidos às novas gerações.</w:t>
      </w:r>
    </w:p>
    <w:p w14:paraId="487F4E18" w14:textId="77777777" w:rsidR="008565A8" w:rsidRPr="008565A8" w:rsidRDefault="008565A8" w:rsidP="008565A8">
      <w:pPr>
        <w:jc w:val="both"/>
        <w:rPr>
          <w:rFonts w:ascii="Calibri" w:hAnsi="Calibri" w:cs="Calibri"/>
        </w:rPr>
      </w:pPr>
    </w:p>
    <w:p w14:paraId="2295D096" w14:textId="56E3D5D2" w:rsidR="002E0541" w:rsidRPr="008E27E9" w:rsidRDefault="008565A8" w:rsidP="008565A8">
      <w:pPr>
        <w:jc w:val="both"/>
        <w:rPr>
          <w:rFonts w:ascii="Calibri" w:hAnsi="Calibri" w:cs="Calibri"/>
        </w:rPr>
      </w:pPr>
      <w:r w:rsidRPr="008565A8">
        <w:rPr>
          <w:rFonts w:ascii="Calibri" w:hAnsi="Calibri" w:cs="Calibri"/>
        </w:rPr>
        <w:t>Sua trajetória pessoal e profissional revela exemplo de compromisso com a educação, com a fé, com a família e com o desenvolvimento social de Embu-Guaçu, razão pela qual se justifica plenamente a presente homenagem por meio de Projeto de Decreto Legislativo, como forma de reconhecimento público pelos relevantes serviços prestados ao Município e à sua população.</w:t>
      </w:r>
      <w:bookmarkStart w:id="1" w:name="_GoBack"/>
      <w:bookmarkEnd w:id="1"/>
    </w:p>
    <w:p w14:paraId="42F1F44A" w14:textId="77777777" w:rsidR="004F6072" w:rsidRDefault="004F6072" w:rsidP="004F6072"/>
    <w:p w14:paraId="7DD6EDDE" w14:textId="77777777" w:rsidR="00C222F7" w:rsidRDefault="00C222F7" w:rsidP="004F6072"/>
    <w:p w14:paraId="44FCA3C5" w14:textId="77777777" w:rsidR="008E27E9" w:rsidRPr="002E0541" w:rsidRDefault="008E27E9" w:rsidP="008E27E9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</w:t>
      </w:r>
      <w:r w:rsidRPr="008D42DD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março</w:t>
      </w:r>
      <w:r w:rsidRPr="008D42DD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6</w:t>
      </w:r>
      <w:r w:rsidRPr="008D42DD">
        <w:rPr>
          <w:rFonts w:ascii="Calibri" w:hAnsi="Calibri" w:cs="Calibri"/>
        </w:rPr>
        <w:t>.</w:t>
      </w:r>
    </w:p>
    <w:p w14:paraId="2B2387A5" w14:textId="77777777" w:rsidR="008E27E9" w:rsidRPr="002E0541" w:rsidRDefault="008E27E9" w:rsidP="008E27E9">
      <w:pPr>
        <w:spacing w:after="120"/>
        <w:rPr>
          <w:rFonts w:ascii="Calibri" w:hAnsi="Calibri" w:cs="Calibri"/>
        </w:rPr>
      </w:pPr>
    </w:p>
    <w:p w14:paraId="0D179EEF" w14:textId="77777777" w:rsidR="008E27E9" w:rsidRPr="002E0541" w:rsidRDefault="008E27E9" w:rsidP="008E27E9">
      <w:pPr>
        <w:spacing w:after="120"/>
        <w:jc w:val="right"/>
        <w:rPr>
          <w:rFonts w:ascii="Calibri" w:hAnsi="Calibri" w:cs="Calibri"/>
        </w:rPr>
      </w:pPr>
    </w:p>
    <w:p w14:paraId="5E38F011" w14:textId="77777777" w:rsidR="008E27E9" w:rsidRPr="00AB3252" w:rsidRDefault="008E27E9" w:rsidP="008E27E9">
      <w:pPr>
        <w:jc w:val="center"/>
        <w:rPr>
          <w:rFonts w:ascii="Calibri" w:hAnsi="Calibri" w:cs="Calibri"/>
          <w:b/>
          <w:bCs/>
        </w:rPr>
      </w:pPr>
      <w:r w:rsidRPr="008E27E9">
        <w:rPr>
          <w:rFonts w:ascii="Calibri" w:hAnsi="Calibri" w:cs="Calibri"/>
          <w:b/>
          <w:bCs/>
        </w:rPr>
        <w:t xml:space="preserve">Isaias Coelho </w:t>
      </w:r>
    </w:p>
    <w:p w14:paraId="495EB3B0" w14:textId="77777777" w:rsidR="008E27E9" w:rsidRPr="00AB3252" w:rsidRDefault="008E27E9" w:rsidP="008E27E9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 xml:space="preserve">Vereador – </w:t>
      </w:r>
      <w:r>
        <w:rPr>
          <w:rFonts w:ascii="Calibri" w:hAnsi="Calibri" w:cs="Calibri"/>
          <w:b/>
          <w:bCs/>
        </w:rPr>
        <w:t>PSD</w:t>
      </w:r>
    </w:p>
    <w:p w14:paraId="7D11ED3C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761BD132" w14:textId="77777777" w:rsidR="00645F94" w:rsidRPr="00D71A24" w:rsidRDefault="00645F94" w:rsidP="00AB3252">
      <w:pPr>
        <w:spacing w:before="280" w:after="280"/>
        <w:jc w:val="both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0FF53" w14:textId="77777777" w:rsidR="007B6874" w:rsidRDefault="007B6874">
      <w:r>
        <w:separator/>
      </w:r>
    </w:p>
  </w:endnote>
  <w:endnote w:type="continuationSeparator" w:id="0">
    <w:p w14:paraId="6D85C745" w14:textId="77777777" w:rsidR="007B6874" w:rsidRDefault="007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4525" w14:textId="77777777" w:rsidR="002F0496" w:rsidRDefault="002F04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1CD2" w14:textId="77777777" w:rsidR="00AB3252" w:rsidRPr="004B1543" w:rsidRDefault="00AB3252" w:rsidP="00AB3252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7285"/>
    <w:bookmarkStart w:id="3" w:name="_Hlk223427286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7CB29042" w14:textId="77777777" w:rsidR="00AB3252" w:rsidRPr="002E0541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9552A5C" w14:textId="77777777" w:rsidR="00AB3252" w:rsidRPr="00F03358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4"/>
    <w:bookmarkEnd w:id="5"/>
    <w:bookmarkEnd w:id="2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18B8" w14:textId="77777777" w:rsidR="002F0496" w:rsidRDefault="002F0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B132D" w14:textId="77777777" w:rsidR="007B6874" w:rsidRDefault="007B6874">
      <w:r>
        <w:separator/>
      </w:r>
    </w:p>
  </w:footnote>
  <w:footnote w:type="continuationSeparator" w:id="0">
    <w:p w14:paraId="5C9A7211" w14:textId="77777777" w:rsidR="007B6874" w:rsidRDefault="007B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850A8" w14:textId="77777777" w:rsidR="002F0496" w:rsidRDefault="002F04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999E7" w14:textId="77777777" w:rsidR="002F0496" w:rsidRDefault="002F04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5789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0496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4C1F"/>
    <w:rsid w:val="00485D3F"/>
    <w:rsid w:val="00495076"/>
    <w:rsid w:val="00495C73"/>
    <w:rsid w:val="004A21D9"/>
    <w:rsid w:val="004B6209"/>
    <w:rsid w:val="004C1A60"/>
    <w:rsid w:val="004C5DC6"/>
    <w:rsid w:val="004D13D2"/>
    <w:rsid w:val="004D702D"/>
    <w:rsid w:val="004D70D0"/>
    <w:rsid w:val="004E2B52"/>
    <w:rsid w:val="004F6072"/>
    <w:rsid w:val="004F7C00"/>
    <w:rsid w:val="00500D03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6BE9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2755"/>
    <w:rsid w:val="006A5984"/>
    <w:rsid w:val="006B1A8D"/>
    <w:rsid w:val="006B2AA4"/>
    <w:rsid w:val="006B7CB6"/>
    <w:rsid w:val="006C57C7"/>
    <w:rsid w:val="006E40CB"/>
    <w:rsid w:val="006F191E"/>
    <w:rsid w:val="006F6379"/>
    <w:rsid w:val="007026F1"/>
    <w:rsid w:val="00715932"/>
    <w:rsid w:val="007316CB"/>
    <w:rsid w:val="00731763"/>
    <w:rsid w:val="0073419F"/>
    <w:rsid w:val="007451E5"/>
    <w:rsid w:val="00757ECD"/>
    <w:rsid w:val="00767312"/>
    <w:rsid w:val="00784A0A"/>
    <w:rsid w:val="007A3B9B"/>
    <w:rsid w:val="007B6874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42F3C"/>
    <w:rsid w:val="008565A8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3298"/>
    <w:rsid w:val="008D42DD"/>
    <w:rsid w:val="008E184D"/>
    <w:rsid w:val="008E27E9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520BC"/>
    <w:rsid w:val="009677B1"/>
    <w:rsid w:val="00972BCB"/>
    <w:rsid w:val="0097668D"/>
    <w:rsid w:val="009862E8"/>
    <w:rsid w:val="0099144D"/>
    <w:rsid w:val="00992C5A"/>
    <w:rsid w:val="00995108"/>
    <w:rsid w:val="009A1CB5"/>
    <w:rsid w:val="009A4015"/>
    <w:rsid w:val="009A5E7C"/>
    <w:rsid w:val="009A629B"/>
    <w:rsid w:val="009C11CA"/>
    <w:rsid w:val="009D2CC5"/>
    <w:rsid w:val="009D417C"/>
    <w:rsid w:val="009E3EAD"/>
    <w:rsid w:val="009F042A"/>
    <w:rsid w:val="00A00261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B25F9"/>
    <w:rsid w:val="00AB3252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5D0A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222F7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265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0500C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C6DF4"/>
    <w:rsid w:val="00EF6097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3D14"/>
    <w:rsid w:val="00FA55D5"/>
    <w:rsid w:val="00FA7EC6"/>
    <w:rsid w:val="00FC263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67CA-6268-486D-A165-DAF9A6A5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5</cp:revision>
  <cp:lastPrinted>2023-03-08T15:04:00Z</cp:lastPrinted>
  <dcterms:created xsi:type="dcterms:W3CDTF">2026-03-03T14:08:00Z</dcterms:created>
  <dcterms:modified xsi:type="dcterms:W3CDTF">2026-03-03T18:12:00Z</dcterms:modified>
</cp:coreProperties>
</file>