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A3A56E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190C8F" w:rsidRPr="00190C8F">
        <w:rPr>
          <w:rFonts w:ascii="Calibri" w:hAnsi="Calibri" w:cs="Calibri"/>
          <w:iCs/>
        </w:rPr>
        <w:t>Elton Camargo Corrêa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2353746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190C8F">
        <w:rPr>
          <w:b/>
          <w:bCs/>
          <w:sz w:val="36"/>
          <w:szCs w:val="36"/>
          <w:lang w:val="pt-PT" w:eastAsia="en-US"/>
        </w:rPr>
        <w:t>10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51CA6D8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190C8F" w:rsidRPr="00190C8F">
        <w:rPr>
          <w:rFonts w:asciiTheme="minorHAnsi" w:hAnsiTheme="minorHAnsi" w:cstheme="minorHAnsi"/>
          <w:i/>
          <w:iCs/>
          <w:sz w:val="26"/>
          <w:szCs w:val="26"/>
        </w:rPr>
        <w:t>Tatiana Lopes Nascimento Silva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64136DA9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BB3AA5" w:rsidRPr="00BB3AA5">
        <w:rPr>
          <w:rFonts w:asciiTheme="minorHAnsi" w:hAnsiTheme="minorHAnsi" w:cstheme="minorHAnsi"/>
          <w:bCs/>
          <w:iCs/>
          <w:color w:val="000000"/>
        </w:rPr>
        <w:t xml:space="preserve">Senhora </w:t>
      </w:r>
      <w:r w:rsidR="00190C8F" w:rsidRPr="00190C8F">
        <w:rPr>
          <w:rFonts w:asciiTheme="minorHAnsi" w:hAnsiTheme="minorHAnsi" w:cstheme="minorHAnsi"/>
          <w:bCs/>
          <w:iCs/>
          <w:color w:val="000000"/>
        </w:rPr>
        <w:t>Tatiana Lopes Nascimento Silva</w:t>
      </w:r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5A98755A" w:rsidR="002E0541" w:rsidRPr="00E456A9" w:rsidRDefault="00190C8F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Elton Camargo Corrêa</w:t>
      </w:r>
    </w:p>
    <w:p w14:paraId="1C58122D" w14:textId="0165E59D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E456A9" w:rsidRPr="00E456A9">
        <w:rPr>
          <w:rFonts w:asciiTheme="minorHAnsi" w:hAnsiTheme="minorHAnsi" w:cstheme="minorHAnsi"/>
          <w:b/>
          <w:bCs/>
        </w:rPr>
        <w:t>SOLIDARIEDADE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27327767" w14:textId="77777777" w:rsidR="00190C8F" w:rsidRDefault="00190C8F" w:rsidP="00BB3AA5">
      <w:pPr>
        <w:spacing w:after="120"/>
        <w:jc w:val="both"/>
        <w:rPr>
          <w:rFonts w:ascii="Calibri" w:hAnsi="Calibri" w:cs="Calibri"/>
          <w:iCs/>
        </w:rPr>
      </w:pPr>
      <w:r w:rsidRPr="00190C8F">
        <w:rPr>
          <w:rFonts w:ascii="Calibri" w:hAnsi="Calibri" w:cs="Calibri"/>
          <w:iCs/>
        </w:rPr>
        <w:t xml:space="preserve">Tatiana Lopes Nascimento Silva tem 47 anos e é mãe do Marco Antônio Lopes. Servidora Pública Municipal de Carreira em Itapecerica da Serra - Bacharel em Análise de Sistemas, Licenciada em Matemática e com MBA em Gestão Pública. </w:t>
      </w:r>
    </w:p>
    <w:p w14:paraId="74B9D72B" w14:textId="77777777" w:rsidR="00190C8F" w:rsidRDefault="00190C8F" w:rsidP="00BB3AA5">
      <w:pPr>
        <w:spacing w:after="120"/>
        <w:jc w:val="both"/>
        <w:rPr>
          <w:rFonts w:ascii="Calibri" w:hAnsi="Calibri" w:cs="Calibri"/>
          <w:iCs/>
        </w:rPr>
      </w:pPr>
    </w:p>
    <w:p w14:paraId="15821998" w14:textId="103F1871" w:rsidR="00190C8F" w:rsidRDefault="00190C8F" w:rsidP="00BB3AA5">
      <w:pPr>
        <w:spacing w:after="120"/>
        <w:jc w:val="both"/>
        <w:rPr>
          <w:rFonts w:ascii="Calibri" w:hAnsi="Calibri" w:cs="Calibri"/>
          <w:iCs/>
        </w:rPr>
      </w:pPr>
      <w:r w:rsidRPr="00190C8F">
        <w:rPr>
          <w:rFonts w:ascii="Calibri" w:hAnsi="Calibri" w:cs="Calibri"/>
          <w:iCs/>
        </w:rPr>
        <w:t xml:space="preserve">Na cidade de Itapecerica da Serra, atuou como Secretária e esteve a frente das pastas da Secretaria de Cultura e da Secretaria de Desenvolvimento Social e Relações do Trabalho - foi Conselheira do Cacs-FUNDEB. </w:t>
      </w:r>
    </w:p>
    <w:p w14:paraId="527C48EE" w14:textId="77777777" w:rsidR="00190C8F" w:rsidRDefault="00190C8F" w:rsidP="00BB3AA5">
      <w:pPr>
        <w:spacing w:after="120"/>
        <w:jc w:val="both"/>
        <w:rPr>
          <w:rFonts w:ascii="Calibri" w:hAnsi="Calibri" w:cs="Calibri"/>
          <w:iCs/>
        </w:rPr>
      </w:pPr>
    </w:p>
    <w:p w14:paraId="53EBC539" w14:textId="4A5093B3" w:rsidR="00E90BD2" w:rsidRPr="00BB3AA5" w:rsidRDefault="00190C8F" w:rsidP="00BB3AA5">
      <w:pPr>
        <w:spacing w:after="120"/>
        <w:jc w:val="both"/>
        <w:rPr>
          <w:rFonts w:ascii="Calibri" w:hAnsi="Calibri" w:cs="Calibri"/>
          <w:iCs/>
        </w:rPr>
      </w:pPr>
      <w:r w:rsidRPr="00190C8F">
        <w:rPr>
          <w:rFonts w:ascii="Calibri" w:hAnsi="Calibri" w:cs="Calibri"/>
          <w:iCs/>
        </w:rPr>
        <w:t>No município de E</w:t>
      </w:r>
      <w:r>
        <w:rPr>
          <w:rFonts w:ascii="Calibri" w:hAnsi="Calibri" w:cs="Calibri"/>
          <w:iCs/>
        </w:rPr>
        <w:t>mbu-Guaçu</w:t>
      </w:r>
      <w:r w:rsidRPr="00190C8F">
        <w:rPr>
          <w:rFonts w:ascii="Calibri" w:hAnsi="Calibri" w:cs="Calibri"/>
          <w:iCs/>
        </w:rPr>
        <w:t xml:space="preserve"> ocupou o cargo de Diretor de Departamento na Secretaria de Educação no ano de 2021 e de 2022 a 2024 ocupou o cargo de Secretário na Secretaria de Educação. Em 2025 a convite do Prefeito Francisco Neguinho retorna ao comando da Pasta da Secretaria de </w:t>
      </w:r>
      <w:r w:rsidRPr="00190C8F">
        <w:rPr>
          <w:rFonts w:ascii="Calibri" w:hAnsi="Calibri" w:cs="Calibri"/>
          <w:iCs/>
        </w:rPr>
        <w:t>Educação</w:t>
      </w:r>
      <w:r w:rsidR="00E90BD2" w:rsidRPr="00E90BD2">
        <w:rPr>
          <w:rFonts w:asciiTheme="minorHAnsi" w:eastAsia="Arial" w:hAnsiTheme="minorHAnsi" w:cstheme="minorHAnsi"/>
          <w:bCs/>
          <w:lang w:val="pt-PT" w:eastAsia="en-US"/>
        </w:rPr>
        <w:t>.</w:t>
      </w:r>
    </w:p>
    <w:p w14:paraId="761BD132" w14:textId="1CB2CBAA" w:rsidR="00645F94" w:rsidRDefault="00645F94" w:rsidP="006E476B">
      <w:pPr>
        <w:autoSpaceDE w:val="0"/>
        <w:autoSpaceDN w:val="0"/>
        <w:adjustRightInd w:val="0"/>
      </w:pPr>
    </w:p>
    <w:p w14:paraId="71D6A0AA" w14:textId="77777777" w:rsidR="00190C8F" w:rsidRPr="00BB4240" w:rsidRDefault="00190C8F" w:rsidP="00190C8F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51DE868E" w14:textId="77777777" w:rsidR="00190C8F" w:rsidRPr="002E0541" w:rsidRDefault="00190C8F" w:rsidP="00190C8F">
      <w:pPr>
        <w:spacing w:after="120"/>
        <w:rPr>
          <w:rFonts w:ascii="Calibri" w:hAnsi="Calibri" w:cs="Calibri"/>
        </w:rPr>
      </w:pPr>
    </w:p>
    <w:p w14:paraId="60DCC588" w14:textId="77777777" w:rsidR="00190C8F" w:rsidRPr="002E0541" w:rsidRDefault="00190C8F" w:rsidP="00190C8F">
      <w:pPr>
        <w:spacing w:after="120"/>
        <w:jc w:val="right"/>
        <w:rPr>
          <w:rFonts w:ascii="Calibri" w:hAnsi="Calibri" w:cs="Calibri"/>
        </w:rPr>
      </w:pPr>
    </w:p>
    <w:p w14:paraId="1092EB58" w14:textId="77777777" w:rsidR="00190C8F" w:rsidRPr="00E456A9" w:rsidRDefault="00190C8F" w:rsidP="00190C8F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Elton Camargo Corrêa</w:t>
      </w:r>
    </w:p>
    <w:p w14:paraId="6F5B48E3" w14:textId="77777777" w:rsidR="00190C8F" w:rsidRPr="00E456A9" w:rsidRDefault="00190C8F" w:rsidP="00190C8F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>Vereador – SOLIDARIEDADE</w:t>
      </w:r>
    </w:p>
    <w:p w14:paraId="123BEBC9" w14:textId="77777777" w:rsidR="001E1D54" w:rsidRPr="00D71A24" w:rsidRDefault="001E1D54" w:rsidP="006E476B">
      <w:pPr>
        <w:autoSpaceDE w:val="0"/>
        <w:autoSpaceDN w:val="0"/>
        <w:adjustRightInd w:val="0"/>
      </w:pPr>
    </w:p>
    <w:sectPr w:rsidR="001E1D5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6889"/>
    <w:bookmarkStart w:id="2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48036">
    <w:abstractNumId w:val="16"/>
  </w:num>
  <w:num w:numId="2" w16cid:durableId="1573081310">
    <w:abstractNumId w:val="2"/>
  </w:num>
  <w:num w:numId="3" w16cid:durableId="1157107886">
    <w:abstractNumId w:val="14"/>
  </w:num>
  <w:num w:numId="4" w16cid:durableId="1221937719">
    <w:abstractNumId w:val="11"/>
  </w:num>
  <w:num w:numId="5" w16cid:durableId="695615783">
    <w:abstractNumId w:val="5"/>
  </w:num>
  <w:num w:numId="6" w16cid:durableId="1294360146">
    <w:abstractNumId w:val="15"/>
  </w:num>
  <w:num w:numId="7" w16cid:durableId="1097598317">
    <w:abstractNumId w:val="10"/>
  </w:num>
  <w:num w:numId="8" w16cid:durableId="1200389470">
    <w:abstractNumId w:val="6"/>
  </w:num>
  <w:num w:numId="9" w16cid:durableId="1189366973">
    <w:abstractNumId w:val="17"/>
  </w:num>
  <w:num w:numId="10" w16cid:durableId="1562717997">
    <w:abstractNumId w:val="8"/>
  </w:num>
  <w:num w:numId="11" w16cid:durableId="447283910">
    <w:abstractNumId w:val="4"/>
  </w:num>
  <w:num w:numId="12" w16cid:durableId="1118328367">
    <w:abstractNumId w:val="7"/>
  </w:num>
  <w:num w:numId="13" w16cid:durableId="311060156">
    <w:abstractNumId w:val="9"/>
  </w:num>
  <w:num w:numId="14" w16cid:durableId="127628145">
    <w:abstractNumId w:val="13"/>
  </w:num>
  <w:num w:numId="15" w16cid:durableId="1892500353">
    <w:abstractNumId w:val="3"/>
  </w:num>
  <w:num w:numId="16" w16cid:durableId="2074815779">
    <w:abstractNumId w:val="18"/>
  </w:num>
  <w:num w:numId="17" w16cid:durableId="1988850578">
    <w:abstractNumId w:val="1"/>
  </w:num>
  <w:num w:numId="18" w16cid:durableId="390273961">
    <w:abstractNumId w:val="12"/>
  </w:num>
  <w:num w:numId="19" w16cid:durableId="6057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8667-AFDD-4628-B2D4-F3F894F8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2026-03-03T13:56:00Z</dcterms:created>
  <dcterms:modified xsi:type="dcterms:W3CDTF">2026-03-03T13:58:00Z</dcterms:modified>
</cp:coreProperties>
</file>