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2F919F4A" w:rsidR="002E0541" w:rsidRPr="002E0541" w:rsidRDefault="002E0541" w:rsidP="001E19C0">
      <w:pPr>
        <w:spacing w:after="120"/>
        <w:ind w:left="426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4F5E7D">
        <w:rPr>
          <w:rFonts w:ascii="Calibri" w:hAnsi="Calibri" w:cs="Calibri"/>
          <w:iCs/>
        </w:rPr>
        <w:t>David Reis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5893C866" w14:textId="77777777" w:rsidR="007A3FFC" w:rsidRDefault="007A3FFC" w:rsidP="002E0541">
      <w:pPr>
        <w:jc w:val="center"/>
        <w:rPr>
          <w:b/>
          <w:sz w:val="36"/>
          <w:szCs w:val="36"/>
        </w:rPr>
      </w:pPr>
    </w:p>
    <w:p w14:paraId="6D1AA738" w14:textId="4281E8B6" w:rsidR="002E0541" w:rsidRPr="00F44DAC" w:rsidRDefault="002E0541" w:rsidP="002E0541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F44DAC">
        <w:rPr>
          <w:rFonts w:asciiTheme="minorHAnsi" w:hAnsiTheme="minorHAnsi" w:cstheme="minorHAnsi"/>
          <w:b/>
          <w:sz w:val="28"/>
          <w:szCs w:val="28"/>
        </w:rPr>
        <w:t>PROJETO DE LEI</w:t>
      </w:r>
      <w:r w:rsidR="007D75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44DAC">
        <w:rPr>
          <w:rFonts w:asciiTheme="minorHAnsi" w:hAnsiTheme="minorHAnsi" w:cstheme="minorHAnsi"/>
          <w:b/>
          <w:sz w:val="28"/>
          <w:szCs w:val="28"/>
        </w:rPr>
        <w:t xml:space="preserve">Nº </w:t>
      </w:r>
      <w:proofErr w:type="spellStart"/>
      <w:r w:rsidRPr="00F44DAC">
        <w:rPr>
          <w:rFonts w:asciiTheme="minorHAnsi" w:hAnsiTheme="minorHAnsi" w:cstheme="minorHAnsi"/>
          <w:b/>
          <w:iCs/>
          <w:sz w:val="28"/>
          <w:szCs w:val="28"/>
        </w:rPr>
        <w:t>xxx</w:t>
      </w:r>
      <w:proofErr w:type="spellEnd"/>
      <w:r w:rsidRPr="00F44DAC">
        <w:rPr>
          <w:rFonts w:asciiTheme="minorHAnsi" w:hAnsiTheme="minorHAnsi" w:cstheme="minorHAnsi"/>
          <w:b/>
          <w:iCs/>
          <w:sz w:val="28"/>
          <w:szCs w:val="28"/>
        </w:rPr>
        <w:t>/202</w:t>
      </w:r>
      <w:r w:rsidR="00D50C7A">
        <w:rPr>
          <w:rFonts w:asciiTheme="minorHAnsi" w:hAnsiTheme="minorHAnsi" w:cstheme="minorHAnsi"/>
          <w:b/>
          <w:iCs/>
          <w:sz w:val="28"/>
          <w:szCs w:val="28"/>
        </w:rPr>
        <w:t>5</w:t>
      </w:r>
    </w:p>
    <w:p w14:paraId="49401437" w14:textId="77777777" w:rsidR="00EF60C4" w:rsidRPr="001E19C0" w:rsidRDefault="00EF60C4" w:rsidP="00EF60C4">
      <w:pPr>
        <w:ind w:left="4962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3D83957E" w14:textId="716EBE7F" w:rsidR="00662946" w:rsidRPr="00662946" w:rsidRDefault="00FF0AC4" w:rsidP="00662946">
      <w:pPr>
        <w:suppressAutoHyphens/>
        <w:ind w:left="5102" w:firstLine="994"/>
        <w:jc w:val="both"/>
        <w:rPr>
          <w:i/>
        </w:rPr>
      </w:pPr>
      <w:bookmarkStart w:id="0" w:name="artigo_1"/>
      <w:r w:rsidRPr="00662946">
        <w:rPr>
          <w:rFonts w:asciiTheme="minorHAnsi" w:eastAsia="Calibri" w:hAnsiTheme="minorHAnsi" w:cstheme="minorHAnsi"/>
          <w:i/>
          <w:lang w:eastAsia="en-US"/>
        </w:rPr>
        <w:t>“</w:t>
      </w:r>
      <w:r w:rsidR="00662946" w:rsidRPr="00662946">
        <w:rPr>
          <w:rFonts w:ascii="Calibri" w:hAnsi="Calibri" w:cs="Calibri"/>
          <w:i/>
          <w:color w:val="000000"/>
        </w:rPr>
        <w:t xml:space="preserve">Determina a substituição de sinais sonoros estridentes por sinais musicais ou visuais adequados na Rede Pública de Ensino no âmbito do Município de </w:t>
      </w:r>
      <w:r w:rsidR="00662946">
        <w:rPr>
          <w:rFonts w:ascii="Calibri" w:hAnsi="Calibri" w:cs="Calibri"/>
          <w:i/>
          <w:color w:val="000000"/>
        </w:rPr>
        <w:t>Embu-Guaçu</w:t>
      </w:r>
      <w:r w:rsidR="00662946" w:rsidRPr="00662946">
        <w:rPr>
          <w:rFonts w:ascii="Calibri" w:hAnsi="Calibri" w:cs="Calibri"/>
          <w:i/>
          <w:color w:val="000000"/>
        </w:rPr>
        <w:t>, a fim de não gerar incômodos sensoriais aos estudantes com Transtorno do Espectro Autista - TEA.</w:t>
      </w:r>
      <w:r w:rsidR="00662946" w:rsidRPr="00662946">
        <w:rPr>
          <w:rFonts w:ascii="Calibri" w:hAnsi="Calibri" w:cs="Calibri"/>
          <w:i/>
          <w:color w:val="000000"/>
        </w:rPr>
        <w:t>”</w:t>
      </w:r>
    </w:p>
    <w:p w14:paraId="0928BB93" w14:textId="7C0ADF62" w:rsidR="00EA2CA3" w:rsidRPr="00EA2CA3" w:rsidRDefault="00EA2CA3" w:rsidP="00EA2CA3">
      <w:pPr>
        <w:shd w:val="clear" w:color="auto" w:fill="FFFFFF"/>
        <w:spacing w:after="120"/>
        <w:ind w:left="4678" w:firstLine="992"/>
        <w:jc w:val="both"/>
        <w:rPr>
          <w:rFonts w:asciiTheme="minorHAnsi" w:hAnsiTheme="minorHAnsi" w:cstheme="minorHAnsi"/>
          <w:i/>
          <w:shd w:val="clear" w:color="auto" w:fill="FFFFFF"/>
        </w:rPr>
      </w:pPr>
      <w:r w:rsidRPr="00EA2CA3">
        <w:rPr>
          <w:rFonts w:asciiTheme="minorHAnsi" w:hAnsiTheme="minorHAnsi" w:cstheme="minorHAnsi"/>
          <w:i/>
          <w:shd w:val="clear" w:color="auto" w:fill="FFFFFF"/>
        </w:rPr>
        <w:t>.”</w:t>
      </w:r>
    </w:p>
    <w:p w14:paraId="7D460720" w14:textId="30DFEC3C" w:rsidR="00FF0AC4" w:rsidRPr="00FF0AC4" w:rsidRDefault="00FF0AC4" w:rsidP="00FF0AC4">
      <w:pPr>
        <w:ind w:left="4253" w:firstLine="1276"/>
        <w:jc w:val="both"/>
        <w:rPr>
          <w:rFonts w:asciiTheme="minorHAnsi" w:eastAsia="Calibri" w:hAnsiTheme="minorHAnsi" w:cstheme="minorHAnsi"/>
          <w:b/>
          <w:bCs/>
          <w:i/>
          <w:lang w:eastAsia="en-US"/>
        </w:rPr>
      </w:pPr>
    </w:p>
    <w:p w14:paraId="3673B883" w14:textId="77777777" w:rsidR="007A3FFC" w:rsidRPr="00EA2CA3" w:rsidRDefault="007A3FFC" w:rsidP="00EA2CA3">
      <w:pPr>
        <w:ind w:left="4253" w:firstLine="1276"/>
        <w:jc w:val="both"/>
        <w:rPr>
          <w:rFonts w:asciiTheme="minorHAnsi" w:eastAsia="Calibri" w:hAnsiTheme="minorHAnsi" w:cstheme="minorHAnsi"/>
          <w:bCs/>
          <w:i/>
          <w:lang w:eastAsia="en-US"/>
        </w:rPr>
      </w:pPr>
    </w:p>
    <w:bookmarkEnd w:id="0"/>
    <w:p w14:paraId="2E2E76B4" w14:textId="463BE31B" w:rsidR="00662946" w:rsidRDefault="00662946" w:rsidP="00662946">
      <w:pPr>
        <w:suppressAutoHyphens/>
        <w:jc w:val="both"/>
      </w:pPr>
      <w:r>
        <w:rPr>
          <w:rFonts w:ascii="Calibri" w:hAnsi="Calibri" w:cs="Calibri"/>
          <w:color w:val="000000"/>
        </w:rPr>
        <w:t xml:space="preserve">Art. </w:t>
      </w:r>
      <w:r>
        <w:rPr>
          <w:rFonts w:ascii="Calibri" w:hAnsi="Calibri" w:cs="Calibri"/>
          <w:bCs/>
          <w:color w:val="000000"/>
          <w:shd w:val="clear" w:color="auto" w:fill="FFFFFF"/>
        </w:rPr>
        <w:t xml:space="preserve">1º Ficam os estabelecimentos da Rede Pública de Ensino, no âmbito do Município de </w:t>
      </w:r>
      <w:r>
        <w:rPr>
          <w:rFonts w:ascii="Calibri" w:hAnsi="Calibri" w:cs="Calibri"/>
          <w:bCs/>
          <w:color w:val="000000"/>
          <w:shd w:val="clear" w:color="auto" w:fill="FFFFFF"/>
        </w:rPr>
        <w:t>Embu-Guaçu</w:t>
      </w:r>
      <w:r>
        <w:rPr>
          <w:rFonts w:ascii="Calibri" w:hAnsi="Calibri" w:cs="Calibri"/>
          <w:bCs/>
          <w:color w:val="000000"/>
          <w:shd w:val="clear" w:color="auto" w:fill="FFFFFF"/>
        </w:rPr>
        <w:t xml:space="preserve">, obrigados a promover a substituição de sinais sonoros estridentes, a fim de não gerar incômodos sensoriais aos estudantes com Transtorno do Espectro Autista (TEA). </w:t>
      </w:r>
    </w:p>
    <w:p w14:paraId="478CB2BA" w14:textId="77777777" w:rsidR="00662946" w:rsidRDefault="00662946" w:rsidP="00662946">
      <w:pPr>
        <w:suppressAutoHyphens/>
        <w:jc w:val="both"/>
      </w:pPr>
      <w:r>
        <w:rPr>
          <w:rFonts w:ascii="Calibri" w:hAnsi="Calibri" w:cs="Calibri"/>
          <w:bCs/>
          <w:color w:val="000000"/>
          <w:shd w:val="clear" w:color="auto" w:fill="FFFFFF"/>
        </w:rPr>
        <w:t xml:space="preserve">§ 1º A substituição dos sinais, a que se refere o </w:t>
      </w:r>
      <w:r>
        <w:rPr>
          <w:rFonts w:ascii="Calibri" w:hAnsi="Calibri" w:cs="Calibri"/>
          <w:bCs/>
          <w:i/>
          <w:iCs/>
          <w:color w:val="000000"/>
          <w:shd w:val="clear" w:color="auto" w:fill="FFFFFF"/>
        </w:rPr>
        <w:t>caput</w:t>
      </w:r>
      <w:r>
        <w:rPr>
          <w:rFonts w:ascii="Calibri" w:hAnsi="Calibri" w:cs="Calibri"/>
          <w:bCs/>
          <w:color w:val="000000"/>
          <w:shd w:val="clear" w:color="auto" w:fill="FFFFFF"/>
        </w:rPr>
        <w:t xml:space="preserve">, para entrada, saída das aulas e para os intervalos, pode se dar por sinais musicais ou visuais adequados, que não sejam agudos como as sirenes, as campainhas e os sinos. </w:t>
      </w:r>
    </w:p>
    <w:p w14:paraId="7BB17384" w14:textId="77777777" w:rsidR="00662946" w:rsidRDefault="00662946" w:rsidP="00662946">
      <w:pPr>
        <w:suppressAutoHyphens/>
        <w:jc w:val="both"/>
      </w:pPr>
      <w:r>
        <w:rPr>
          <w:rFonts w:ascii="Calibri" w:hAnsi="Calibri" w:cs="Calibri"/>
          <w:bCs/>
          <w:color w:val="000000"/>
          <w:shd w:val="clear" w:color="auto" w:fill="FFFFFF"/>
        </w:rPr>
        <w:t xml:space="preserve">§ 2º As demais Redes de Ensino que tenham escolas sediadas no Município poderão aderir a esta medida para garantir a inclusão das pessoas atípicas. </w:t>
      </w:r>
    </w:p>
    <w:p w14:paraId="61A98902" w14:textId="77777777" w:rsidR="00662946" w:rsidRDefault="00662946" w:rsidP="00662946">
      <w:pPr>
        <w:suppressAutoHyphens/>
        <w:jc w:val="both"/>
        <w:rPr>
          <w:rFonts w:ascii="Calibri" w:hAnsi="Calibri"/>
        </w:rPr>
      </w:pPr>
    </w:p>
    <w:p w14:paraId="3FFA0DE2" w14:textId="77777777" w:rsidR="00662946" w:rsidRDefault="00662946" w:rsidP="00662946">
      <w:pPr>
        <w:suppressAutoHyphens/>
        <w:jc w:val="both"/>
      </w:pPr>
      <w:r>
        <w:rPr>
          <w:rFonts w:ascii="Calibri" w:hAnsi="Calibri" w:cs="Calibri"/>
          <w:bCs/>
          <w:color w:val="000000"/>
          <w:shd w:val="clear" w:color="auto" w:fill="FFFFFF"/>
        </w:rPr>
        <w:t xml:space="preserve">Art. 2º Os estabelecimentos de ensino, referidos no </w:t>
      </w:r>
      <w:r>
        <w:rPr>
          <w:rFonts w:ascii="Calibri" w:hAnsi="Calibri" w:cs="Calibri"/>
          <w:bCs/>
          <w:i/>
          <w:iCs/>
          <w:color w:val="000000"/>
          <w:shd w:val="clear" w:color="auto" w:fill="FFFFFF"/>
        </w:rPr>
        <w:t>caput</w:t>
      </w:r>
      <w:r>
        <w:rPr>
          <w:rFonts w:ascii="Calibri" w:hAnsi="Calibri" w:cs="Calibri"/>
          <w:bCs/>
          <w:color w:val="000000"/>
          <w:shd w:val="clear" w:color="auto" w:fill="FFFFFF"/>
        </w:rPr>
        <w:t xml:space="preserve"> do art. 1º, terão o prazo de 180 (cento e oitenta) dias, contados da data de publicação desta Lei, para a pertinente adequação dos sinais sonoros. </w:t>
      </w:r>
    </w:p>
    <w:p w14:paraId="76F3701D" w14:textId="77777777" w:rsidR="00662946" w:rsidRDefault="00662946" w:rsidP="00662946">
      <w:pPr>
        <w:suppressAutoHyphens/>
        <w:jc w:val="both"/>
        <w:rPr>
          <w:rFonts w:ascii="Calibri" w:hAnsi="Calibri"/>
        </w:rPr>
      </w:pPr>
    </w:p>
    <w:p w14:paraId="742100A4" w14:textId="77777777" w:rsidR="00662946" w:rsidRDefault="00662946" w:rsidP="00662946">
      <w:pPr>
        <w:suppressAutoHyphens/>
        <w:jc w:val="both"/>
      </w:pPr>
      <w:r>
        <w:rPr>
          <w:rFonts w:ascii="Calibri" w:hAnsi="Calibri" w:cs="Calibri"/>
          <w:bCs/>
          <w:color w:val="000000"/>
          <w:shd w:val="clear" w:color="auto" w:fill="FFFFFF"/>
        </w:rPr>
        <w:t xml:space="preserve">Art. 3º Esta Lei entra em vigor na data de sua publicação. </w:t>
      </w:r>
    </w:p>
    <w:p w14:paraId="1FEB006B" w14:textId="77777777" w:rsidR="00136869" w:rsidRDefault="00136869" w:rsidP="002E0541">
      <w:pPr>
        <w:shd w:val="clear" w:color="auto" w:fill="FFFFFF"/>
        <w:spacing w:after="120"/>
        <w:jc w:val="right"/>
        <w:rPr>
          <w:rFonts w:asciiTheme="minorHAnsi" w:hAnsiTheme="minorHAnsi" w:cstheme="minorHAnsi"/>
        </w:rPr>
      </w:pPr>
    </w:p>
    <w:p w14:paraId="27E5AE1B" w14:textId="0F03CD63" w:rsidR="002E0541" w:rsidRPr="0075560C" w:rsidRDefault="002E0541" w:rsidP="002E0541">
      <w:pPr>
        <w:shd w:val="clear" w:color="auto" w:fill="FFFFFF"/>
        <w:spacing w:after="120"/>
        <w:jc w:val="right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Câmara Municipal de Embu-Guaçu, </w:t>
      </w:r>
      <w:r w:rsidR="007A3FFC">
        <w:rPr>
          <w:rFonts w:asciiTheme="minorHAnsi" w:hAnsiTheme="minorHAnsi" w:cstheme="minorHAnsi"/>
        </w:rPr>
        <w:t>06</w:t>
      </w:r>
      <w:r w:rsidR="00976ACC">
        <w:rPr>
          <w:rFonts w:asciiTheme="minorHAnsi" w:hAnsiTheme="minorHAnsi" w:cstheme="minorHAnsi"/>
        </w:rPr>
        <w:t xml:space="preserve"> de </w:t>
      </w:r>
      <w:r w:rsidR="007A3FFC">
        <w:rPr>
          <w:rFonts w:asciiTheme="minorHAnsi" w:hAnsiTheme="minorHAnsi" w:cstheme="minorHAnsi"/>
        </w:rPr>
        <w:t>novem</w:t>
      </w:r>
      <w:r w:rsidR="00976ACC">
        <w:rPr>
          <w:rFonts w:asciiTheme="minorHAnsi" w:hAnsiTheme="minorHAnsi" w:cstheme="minorHAnsi"/>
        </w:rPr>
        <w:t>bro</w:t>
      </w:r>
      <w:r w:rsidR="007D7560">
        <w:rPr>
          <w:rFonts w:asciiTheme="minorHAnsi" w:hAnsiTheme="minorHAnsi" w:cstheme="minorHAnsi"/>
        </w:rPr>
        <w:t xml:space="preserve"> de 202</w:t>
      </w:r>
      <w:r w:rsidR="004F5E7D">
        <w:rPr>
          <w:rFonts w:asciiTheme="minorHAnsi" w:hAnsiTheme="minorHAnsi" w:cstheme="minorHAnsi"/>
        </w:rPr>
        <w:t>5</w:t>
      </w:r>
      <w:r w:rsidRPr="0075560C">
        <w:rPr>
          <w:rFonts w:asciiTheme="minorHAnsi" w:hAnsiTheme="minorHAnsi" w:cstheme="minorHAnsi"/>
        </w:rPr>
        <w:t>.</w:t>
      </w:r>
    </w:p>
    <w:p w14:paraId="38528DFE" w14:textId="77777777" w:rsidR="00154C8D" w:rsidRDefault="00154C8D" w:rsidP="002E0541">
      <w:pPr>
        <w:jc w:val="center"/>
        <w:rPr>
          <w:rFonts w:asciiTheme="minorHAnsi" w:hAnsiTheme="minorHAnsi" w:cstheme="minorHAnsi"/>
          <w:b/>
          <w:bCs/>
        </w:rPr>
      </w:pPr>
    </w:p>
    <w:p w14:paraId="7D3CB0D0" w14:textId="7A3E04FE" w:rsidR="002E0541" w:rsidRPr="00C452D8" w:rsidRDefault="004F5E7D" w:rsidP="002E0541">
      <w:pPr>
        <w:jc w:val="center"/>
        <w:rPr>
          <w:rFonts w:asciiTheme="minorHAnsi" w:hAnsiTheme="minorHAnsi" w:cstheme="minorHAnsi"/>
          <w:b/>
          <w:bCs/>
        </w:rPr>
      </w:pPr>
      <w:r w:rsidRPr="00C452D8">
        <w:rPr>
          <w:rFonts w:asciiTheme="minorHAnsi" w:hAnsiTheme="minorHAnsi" w:cstheme="minorHAnsi"/>
          <w:b/>
          <w:bCs/>
        </w:rPr>
        <w:t>David Reis</w:t>
      </w:r>
    </w:p>
    <w:p w14:paraId="1C58122D" w14:textId="3048E5A1" w:rsidR="002E0541" w:rsidRPr="0075560C" w:rsidRDefault="002E0541" w:rsidP="002E0541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 w:rsidR="004F5E7D">
        <w:rPr>
          <w:rFonts w:asciiTheme="minorHAnsi" w:hAnsiTheme="minorHAnsi" w:cstheme="minorHAnsi"/>
        </w:rPr>
        <w:t>MDB</w:t>
      </w:r>
    </w:p>
    <w:p w14:paraId="0D303F94" w14:textId="77777777" w:rsidR="00136869" w:rsidRDefault="00136869" w:rsidP="00B5015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5DE384A" w14:textId="77777777" w:rsidR="00666CE8" w:rsidRDefault="00666CE8" w:rsidP="00B5015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50582502" w14:textId="77777777" w:rsidR="000241E4" w:rsidRDefault="000241E4" w:rsidP="00B5015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9D529C5" w14:textId="77777777" w:rsidR="00662946" w:rsidRDefault="00662946" w:rsidP="00B5015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57BC1FCB" w14:textId="77777777" w:rsidR="00666CE8" w:rsidRDefault="00666CE8" w:rsidP="00B5015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4D5366E" w14:textId="29BA36B7" w:rsidR="002E0541" w:rsidRPr="00A608CC" w:rsidRDefault="002E0541" w:rsidP="00B50157">
      <w:pPr>
        <w:jc w:val="center"/>
        <w:rPr>
          <w:rFonts w:asciiTheme="minorHAnsi" w:hAnsiTheme="minorHAnsi" w:cstheme="minorHAnsi"/>
          <w:color w:val="E36C0A"/>
          <w:sz w:val="32"/>
          <w:szCs w:val="32"/>
        </w:rPr>
      </w:pPr>
      <w:r w:rsidRPr="00A608CC">
        <w:rPr>
          <w:rFonts w:asciiTheme="minorHAnsi" w:hAnsiTheme="minorHAnsi" w:cstheme="minorHAnsi"/>
          <w:sz w:val="32"/>
          <w:szCs w:val="32"/>
        </w:rPr>
        <w:lastRenderedPageBreak/>
        <w:t>JUSTIFICATIVA</w:t>
      </w:r>
    </w:p>
    <w:p w14:paraId="2295D096" w14:textId="77777777" w:rsidR="002E0541" w:rsidRPr="00A608CC" w:rsidRDefault="002E0541" w:rsidP="002E0541">
      <w:pPr>
        <w:jc w:val="both"/>
        <w:rPr>
          <w:rFonts w:asciiTheme="minorHAnsi" w:hAnsiTheme="minorHAnsi" w:cstheme="minorHAnsi"/>
        </w:rPr>
      </w:pPr>
    </w:p>
    <w:p w14:paraId="6C3E1747" w14:textId="77777777" w:rsidR="00662946" w:rsidRPr="00662946" w:rsidRDefault="00662946" w:rsidP="00662946">
      <w:pPr>
        <w:spacing w:line="360" w:lineRule="auto"/>
        <w:jc w:val="both"/>
        <w:rPr>
          <w:rFonts w:asciiTheme="minorHAnsi" w:hAnsiTheme="minorHAnsi" w:cstheme="minorHAnsi"/>
        </w:rPr>
      </w:pPr>
      <w:r w:rsidRPr="00662946">
        <w:rPr>
          <w:rFonts w:asciiTheme="minorHAnsi" w:hAnsiTheme="minorHAnsi" w:cstheme="minorHAnsi"/>
        </w:rPr>
        <w:t>A propositura se fundamenta na necessidade de adaptar o ambiente escolar para atender às necessidades específicas dos alunos atípicos, em consonância com os princípios da Lei Brasileira de Inclusão da Pessoa com Deficiência (Lei nº 13.146/2015) e da Lei nº 12.764/2012 (Política Nacional de Proteção dos Direitos da Pessoa com TEA), que reconhece o autismo como deficiência para todos os efeitos legais.</w:t>
      </w:r>
    </w:p>
    <w:p w14:paraId="250FF136" w14:textId="77777777" w:rsidR="00662946" w:rsidRPr="00662946" w:rsidRDefault="00662946" w:rsidP="00662946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62946">
        <w:rPr>
          <w:rFonts w:asciiTheme="minorHAnsi" w:hAnsiTheme="minorHAnsi" w:cstheme="minorHAnsi"/>
          <w:b/>
          <w:bCs/>
        </w:rPr>
        <w:t>O Problema dos Sinais Sonoros Estridentes</w:t>
      </w:r>
    </w:p>
    <w:p w14:paraId="6FA5662D" w14:textId="77777777" w:rsidR="00662946" w:rsidRPr="00662946" w:rsidRDefault="00662946" w:rsidP="00662946">
      <w:pPr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 w:rsidRPr="00662946">
        <w:rPr>
          <w:rFonts w:asciiTheme="minorHAnsi" w:hAnsiTheme="minorHAnsi" w:cstheme="minorHAnsi"/>
          <w:b/>
          <w:bCs/>
        </w:rPr>
        <w:t>Hipersensibilidade Sensorial:</w:t>
      </w:r>
      <w:r w:rsidRPr="00662946">
        <w:rPr>
          <w:rFonts w:asciiTheme="minorHAnsi" w:hAnsiTheme="minorHAnsi" w:cstheme="minorHAnsi"/>
        </w:rPr>
        <w:t xml:space="preserve"> É amplamente reconhecido que muitos indivíduos com TEA possuem </w:t>
      </w:r>
      <w:r w:rsidRPr="00662946">
        <w:rPr>
          <w:rFonts w:asciiTheme="minorHAnsi" w:hAnsiTheme="minorHAnsi" w:cstheme="minorHAnsi"/>
          <w:b/>
          <w:bCs/>
        </w:rPr>
        <w:t>hipersensibilidade auditiva</w:t>
      </w:r>
      <w:r w:rsidRPr="00662946">
        <w:rPr>
          <w:rFonts w:asciiTheme="minorHAnsi" w:hAnsiTheme="minorHAnsi" w:cstheme="minorHAnsi"/>
        </w:rPr>
        <w:t xml:space="preserve"> (hiperacusia). Sinais sonoros </w:t>
      </w:r>
      <w:r w:rsidRPr="00662946">
        <w:rPr>
          <w:rFonts w:asciiTheme="minorHAnsi" w:hAnsiTheme="minorHAnsi" w:cstheme="minorHAnsi"/>
          <w:b/>
          <w:bCs/>
        </w:rPr>
        <w:t>estridentes</w:t>
      </w:r>
      <w:r w:rsidRPr="00662946">
        <w:rPr>
          <w:rFonts w:asciiTheme="minorHAnsi" w:hAnsiTheme="minorHAnsi" w:cstheme="minorHAnsi"/>
        </w:rPr>
        <w:t xml:space="preserve"> (como sirenes, campainhas e sinos agudos), utilizados para marcar horários (entrada, saída, intervalos), podem ser percebidos de forma extremamente aversiva e dolorosa por esses estudantes.</w:t>
      </w:r>
    </w:p>
    <w:p w14:paraId="374DCA14" w14:textId="77777777" w:rsidR="00662946" w:rsidRPr="00662946" w:rsidRDefault="00662946" w:rsidP="00662946">
      <w:pPr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 w:rsidRPr="00662946">
        <w:rPr>
          <w:rFonts w:asciiTheme="minorHAnsi" w:hAnsiTheme="minorHAnsi" w:cstheme="minorHAnsi"/>
          <w:b/>
          <w:bCs/>
        </w:rPr>
        <w:t>Impacto no Ambiente Escolar:</w:t>
      </w:r>
      <w:r w:rsidRPr="00662946">
        <w:rPr>
          <w:rFonts w:asciiTheme="minorHAnsi" w:hAnsiTheme="minorHAnsi" w:cstheme="minorHAnsi"/>
        </w:rPr>
        <w:t xml:space="preserve"> A exposição a esses ruídos pode desencadear:</w:t>
      </w:r>
    </w:p>
    <w:p w14:paraId="3E4E3350" w14:textId="77777777" w:rsidR="00662946" w:rsidRPr="00662946" w:rsidRDefault="00662946" w:rsidP="00662946">
      <w:pPr>
        <w:numPr>
          <w:ilvl w:val="1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 w:rsidRPr="00662946">
        <w:rPr>
          <w:rFonts w:asciiTheme="minorHAnsi" w:hAnsiTheme="minorHAnsi" w:cstheme="minorHAnsi"/>
          <w:b/>
          <w:bCs/>
        </w:rPr>
        <w:t>Estresse e Ansiedade:</w:t>
      </w:r>
      <w:r w:rsidRPr="00662946">
        <w:rPr>
          <w:rFonts w:asciiTheme="minorHAnsi" w:hAnsiTheme="minorHAnsi" w:cstheme="minorHAnsi"/>
        </w:rPr>
        <w:t xml:space="preserve"> Aumentando os níveis de estresse e ansiedade do aluno.</w:t>
      </w:r>
    </w:p>
    <w:p w14:paraId="591359EE" w14:textId="77777777" w:rsidR="00662946" w:rsidRPr="00662946" w:rsidRDefault="00662946" w:rsidP="00662946">
      <w:pPr>
        <w:numPr>
          <w:ilvl w:val="1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 w:rsidRPr="00662946">
        <w:rPr>
          <w:rFonts w:asciiTheme="minorHAnsi" w:hAnsiTheme="minorHAnsi" w:cstheme="minorHAnsi"/>
          <w:b/>
          <w:bCs/>
        </w:rPr>
        <w:t>Desorganização Comportamental:</w:t>
      </w:r>
      <w:r w:rsidRPr="00662946">
        <w:rPr>
          <w:rFonts w:asciiTheme="minorHAnsi" w:hAnsiTheme="minorHAnsi" w:cstheme="minorHAnsi"/>
        </w:rPr>
        <w:t xml:space="preserve"> Levando a crises sensoriais, dificuldade de concentração e prejuízo no processo de aprendizagem.</w:t>
      </w:r>
    </w:p>
    <w:p w14:paraId="566DDF71" w14:textId="77777777" w:rsidR="00662946" w:rsidRPr="00662946" w:rsidRDefault="00662946" w:rsidP="00662946">
      <w:pPr>
        <w:numPr>
          <w:ilvl w:val="1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 w:rsidRPr="00662946">
        <w:rPr>
          <w:rFonts w:asciiTheme="minorHAnsi" w:hAnsiTheme="minorHAnsi" w:cstheme="minorHAnsi"/>
          <w:b/>
          <w:bCs/>
        </w:rPr>
        <w:t>Exclusão:</w:t>
      </w:r>
      <w:r w:rsidRPr="00662946">
        <w:rPr>
          <w:rFonts w:asciiTheme="minorHAnsi" w:hAnsiTheme="minorHAnsi" w:cstheme="minorHAnsi"/>
        </w:rPr>
        <w:t xml:space="preserve"> Tornando o ambiente escolar hostil e não acolhedor para esses estudantes.</w:t>
      </w:r>
    </w:p>
    <w:p w14:paraId="5021E60A" w14:textId="77777777" w:rsidR="00662946" w:rsidRPr="00662946" w:rsidRDefault="00662946" w:rsidP="00662946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62946">
        <w:rPr>
          <w:rFonts w:asciiTheme="minorHAnsi" w:hAnsiTheme="minorHAnsi" w:cstheme="minorHAnsi"/>
          <w:b/>
          <w:bCs/>
        </w:rPr>
        <w:t>A Solução Proposta</w:t>
      </w:r>
    </w:p>
    <w:p w14:paraId="3F82EE5E" w14:textId="498E2E8F" w:rsidR="00662946" w:rsidRPr="00662946" w:rsidRDefault="00662946" w:rsidP="00662946">
      <w:pPr>
        <w:spacing w:line="360" w:lineRule="auto"/>
        <w:jc w:val="both"/>
        <w:rPr>
          <w:rFonts w:asciiTheme="minorHAnsi" w:hAnsiTheme="minorHAnsi" w:cstheme="minorHAnsi"/>
        </w:rPr>
      </w:pPr>
      <w:r w:rsidRPr="00662946">
        <w:rPr>
          <w:rFonts w:asciiTheme="minorHAnsi" w:hAnsiTheme="minorHAnsi" w:cstheme="minorHAnsi"/>
        </w:rPr>
        <w:t xml:space="preserve">O Art. 1º e seu </w:t>
      </w:r>
      <w:r w:rsidR="007D53C8">
        <w:rPr>
          <w:rFonts w:asciiTheme="minorHAnsi" w:hAnsiTheme="minorHAnsi" w:cstheme="minorHAnsi"/>
        </w:rPr>
        <w:t xml:space="preserve">parágrafo </w:t>
      </w:r>
      <w:r w:rsidRPr="00662946">
        <w:rPr>
          <w:rFonts w:asciiTheme="minorHAnsi" w:hAnsiTheme="minorHAnsi" w:cstheme="minorHAnsi"/>
        </w:rPr>
        <w:t xml:space="preserve">1º propõem uma medida simples, mas de grande impacto: a </w:t>
      </w:r>
      <w:r w:rsidRPr="00662946">
        <w:rPr>
          <w:rFonts w:asciiTheme="minorHAnsi" w:hAnsiTheme="minorHAnsi" w:cstheme="minorHAnsi"/>
          <w:b/>
          <w:bCs/>
        </w:rPr>
        <w:t>substituição</w:t>
      </w:r>
      <w:r w:rsidRPr="00662946">
        <w:rPr>
          <w:rFonts w:asciiTheme="minorHAnsi" w:hAnsiTheme="minorHAnsi" w:cstheme="minorHAnsi"/>
        </w:rPr>
        <w:t xml:space="preserve"> desses sinais sonoros por alternativas </w:t>
      </w:r>
      <w:r w:rsidRPr="00662946">
        <w:rPr>
          <w:rFonts w:asciiTheme="minorHAnsi" w:hAnsiTheme="minorHAnsi" w:cstheme="minorHAnsi"/>
          <w:b/>
          <w:bCs/>
        </w:rPr>
        <w:t xml:space="preserve">musicais ou </w:t>
      </w:r>
      <w:proofErr w:type="gramStart"/>
      <w:r w:rsidRPr="00662946">
        <w:rPr>
          <w:rFonts w:asciiTheme="minorHAnsi" w:hAnsiTheme="minorHAnsi" w:cstheme="minorHAnsi"/>
          <w:b/>
          <w:bCs/>
        </w:rPr>
        <w:t>visuais adequadas</w:t>
      </w:r>
      <w:proofErr w:type="gramEnd"/>
      <w:r w:rsidRPr="00662946">
        <w:rPr>
          <w:rFonts w:asciiTheme="minorHAnsi" w:hAnsiTheme="minorHAnsi" w:cstheme="minorHAnsi"/>
        </w:rPr>
        <w:t>. Essa adaptação tem por objetivo:</w:t>
      </w:r>
    </w:p>
    <w:p w14:paraId="1CFF52BC" w14:textId="77777777" w:rsidR="00662946" w:rsidRPr="00662946" w:rsidRDefault="00662946" w:rsidP="0066294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</w:rPr>
      </w:pPr>
      <w:r w:rsidRPr="00662946">
        <w:rPr>
          <w:rFonts w:asciiTheme="minorHAnsi" w:hAnsiTheme="minorHAnsi" w:cstheme="minorHAnsi"/>
          <w:b/>
          <w:bCs/>
        </w:rPr>
        <w:t>Promover a Acessibilidade:</w:t>
      </w:r>
      <w:r w:rsidRPr="00662946">
        <w:rPr>
          <w:rFonts w:asciiTheme="minorHAnsi" w:hAnsiTheme="minorHAnsi" w:cstheme="minorHAnsi"/>
        </w:rPr>
        <w:t xml:space="preserve"> Criar um ambiente escolar mais seguro, acolhedor e </w:t>
      </w:r>
      <w:r w:rsidRPr="00662946">
        <w:rPr>
          <w:rFonts w:asciiTheme="minorHAnsi" w:hAnsiTheme="minorHAnsi" w:cstheme="minorHAnsi"/>
          <w:b/>
          <w:bCs/>
        </w:rPr>
        <w:t>sensorialmente acessível</w:t>
      </w:r>
      <w:r w:rsidRPr="00662946">
        <w:rPr>
          <w:rFonts w:asciiTheme="minorHAnsi" w:hAnsiTheme="minorHAnsi" w:cstheme="minorHAnsi"/>
        </w:rPr>
        <w:t>.</w:t>
      </w:r>
    </w:p>
    <w:p w14:paraId="0A15ADD3" w14:textId="77777777" w:rsidR="00662946" w:rsidRPr="00662946" w:rsidRDefault="00662946" w:rsidP="0066294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</w:rPr>
      </w:pPr>
      <w:r w:rsidRPr="00662946">
        <w:rPr>
          <w:rFonts w:asciiTheme="minorHAnsi" w:hAnsiTheme="minorHAnsi" w:cstheme="minorHAnsi"/>
          <w:b/>
          <w:bCs/>
        </w:rPr>
        <w:t>Garantir a Equidade:</w:t>
      </w:r>
      <w:r w:rsidRPr="00662946">
        <w:rPr>
          <w:rFonts w:asciiTheme="minorHAnsi" w:hAnsiTheme="minorHAnsi" w:cstheme="minorHAnsi"/>
        </w:rPr>
        <w:t xml:space="preserve"> Assegurar que os estudantes com TEA possam frequentar a escola sem o ônus do sofrimento sensorial causado por ruídos agressivos, facilitando sua participação nas atividades pedagógicas.</w:t>
      </w:r>
    </w:p>
    <w:p w14:paraId="7CBA1B9D" w14:textId="1B02A700" w:rsidR="00662946" w:rsidRPr="00662946" w:rsidRDefault="00662946" w:rsidP="00662946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</w:rPr>
      </w:pPr>
      <w:r w:rsidRPr="00662946">
        <w:rPr>
          <w:rFonts w:asciiTheme="minorHAnsi" w:hAnsiTheme="minorHAnsi" w:cstheme="minorHAnsi"/>
          <w:b/>
          <w:bCs/>
        </w:rPr>
        <w:t>Referência para Inclusão:</w:t>
      </w:r>
      <w:r w:rsidRPr="00662946">
        <w:rPr>
          <w:rFonts w:asciiTheme="minorHAnsi" w:hAnsiTheme="minorHAnsi" w:cstheme="minorHAnsi"/>
        </w:rPr>
        <w:t xml:space="preserve"> O </w:t>
      </w:r>
      <w:r w:rsidR="007D53C8">
        <w:rPr>
          <w:rFonts w:asciiTheme="minorHAnsi" w:hAnsiTheme="minorHAnsi" w:cstheme="minorHAnsi"/>
        </w:rPr>
        <w:t xml:space="preserve">parágrafo </w:t>
      </w:r>
      <w:r w:rsidRPr="00662946">
        <w:rPr>
          <w:rFonts w:asciiTheme="minorHAnsi" w:hAnsiTheme="minorHAnsi" w:cstheme="minorHAnsi"/>
        </w:rPr>
        <w:t xml:space="preserve">2º incentiva a adesão das demais Redes de Ensino do Município, reforçando o papel da lei como um </w:t>
      </w:r>
      <w:r w:rsidRPr="00662946">
        <w:rPr>
          <w:rFonts w:asciiTheme="minorHAnsi" w:hAnsiTheme="minorHAnsi" w:cstheme="minorHAnsi"/>
          <w:b/>
          <w:bCs/>
        </w:rPr>
        <w:t>marco na política de inclusão</w:t>
      </w:r>
      <w:r w:rsidRPr="00662946">
        <w:rPr>
          <w:rFonts w:asciiTheme="minorHAnsi" w:hAnsiTheme="minorHAnsi" w:cstheme="minorHAnsi"/>
        </w:rPr>
        <w:t xml:space="preserve"> local.</w:t>
      </w:r>
    </w:p>
    <w:p w14:paraId="1876F469" w14:textId="77777777" w:rsidR="007D53C8" w:rsidRDefault="007D53C8" w:rsidP="00662946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502E125" w14:textId="4F2047C0" w:rsidR="00662946" w:rsidRPr="00662946" w:rsidRDefault="00662946" w:rsidP="00662946">
      <w:pPr>
        <w:spacing w:line="360" w:lineRule="auto"/>
        <w:jc w:val="both"/>
        <w:rPr>
          <w:rFonts w:asciiTheme="minorHAnsi" w:hAnsiTheme="minorHAnsi" w:cstheme="minorHAnsi"/>
        </w:rPr>
      </w:pPr>
    </w:p>
    <w:p w14:paraId="7A841025" w14:textId="77777777" w:rsidR="00662946" w:rsidRPr="00662946" w:rsidRDefault="00662946" w:rsidP="00662946">
      <w:pPr>
        <w:spacing w:line="360" w:lineRule="auto"/>
        <w:jc w:val="both"/>
        <w:rPr>
          <w:rFonts w:asciiTheme="minorHAnsi" w:hAnsiTheme="minorHAnsi" w:cstheme="minorHAnsi"/>
        </w:rPr>
      </w:pPr>
      <w:r w:rsidRPr="00662946">
        <w:rPr>
          <w:rFonts w:asciiTheme="minorHAnsi" w:hAnsiTheme="minorHAnsi" w:cstheme="minorHAnsi"/>
        </w:rPr>
        <w:t xml:space="preserve">A aprovação desta Lei representa um </w:t>
      </w:r>
      <w:r w:rsidRPr="00662946">
        <w:rPr>
          <w:rFonts w:asciiTheme="minorHAnsi" w:hAnsiTheme="minorHAnsi" w:cstheme="minorHAnsi"/>
          <w:b/>
          <w:bCs/>
        </w:rPr>
        <w:t>compromisso ético e legal</w:t>
      </w:r>
      <w:r w:rsidRPr="00662946">
        <w:rPr>
          <w:rFonts w:asciiTheme="minorHAnsi" w:hAnsiTheme="minorHAnsi" w:cstheme="minorHAnsi"/>
        </w:rPr>
        <w:t xml:space="preserve"> do Município de Embu-Guaçu com a </w:t>
      </w:r>
      <w:r w:rsidRPr="00662946">
        <w:rPr>
          <w:rFonts w:asciiTheme="minorHAnsi" w:hAnsiTheme="minorHAnsi" w:cstheme="minorHAnsi"/>
          <w:b/>
          <w:bCs/>
        </w:rPr>
        <w:t>inclusão efetiva</w:t>
      </w:r>
      <w:r w:rsidRPr="00662946">
        <w:rPr>
          <w:rFonts w:asciiTheme="minorHAnsi" w:hAnsiTheme="minorHAnsi" w:cstheme="minorHAnsi"/>
        </w:rPr>
        <w:t xml:space="preserve"> e a </w:t>
      </w:r>
      <w:r w:rsidRPr="00662946">
        <w:rPr>
          <w:rFonts w:asciiTheme="minorHAnsi" w:hAnsiTheme="minorHAnsi" w:cstheme="minorHAnsi"/>
          <w:b/>
          <w:bCs/>
        </w:rPr>
        <w:t>qualidade de vida</w:t>
      </w:r>
      <w:r w:rsidRPr="00662946">
        <w:rPr>
          <w:rFonts w:asciiTheme="minorHAnsi" w:hAnsiTheme="minorHAnsi" w:cstheme="minorHAnsi"/>
        </w:rPr>
        <w:t xml:space="preserve"> de todos os seus estudantes, especialmente aqueles com Transtorno do Espectro Autista, promovendo um ambiente de respeito e aprendizado para todos.</w:t>
      </w:r>
    </w:p>
    <w:p w14:paraId="376C5520" w14:textId="0D1A9058" w:rsidR="00662946" w:rsidRPr="00662946" w:rsidRDefault="00662946" w:rsidP="00662946">
      <w:pPr>
        <w:spacing w:line="360" w:lineRule="auto"/>
        <w:jc w:val="both"/>
        <w:rPr>
          <w:rFonts w:asciiTheme="minorHAnsi" w:hAnsiTheme="minorHAnsi" w:cstheme="minorHAnsi"/>
        </w:rPr>
      </w:pPr>
    </w:p>
    <w:p w14:paraId="3C825AFC" w14:textId="6BA0E3DE" w:rsidR="00594466" w:rsidRPr="00594466" w:rsidRDefault="00594466" w:rsidP="00594466">
      <w:pPr>
        <w:spacing w:line="360" w:lineRule="auto"/>
        <w:jc w:val="both"/>
        <w:rPr>
          <w:rFonts w:asciiTheme="minorHAnsi" w:hAnsiTheme="minorHAnsi" w:cstheme="minorHAnsi"/>
        </w:rPr>
      </w:pPr>
    </w:p>
    <w:p w14:paraId="315EE33D" w14:textId="77777777" w:rsidR="002B65E5" w:rsidRPr="002B65E5" w:rsidRDefault="002B65E5" w:rsidP="002B65E5">
      <w:pPr>
        <w:spacing w:line="360" w:lineRule="auto"/>
        <w:jc w:val="both"/>
        <w:rPr>
          <w:rFonts w:asciiTheme="minorHAnsi" w:hAnsiTheme="minorHAnsi" w:cstheme="minorHAnsi"/>
        </w:rPr>
      </w:pPr>
    </w:p>
    <w:p w14:paraId="3220C4A4" w14:textId="77777777" w:rsidR="007A3FFC" w:rsidRPr="007A3FFC" w:rsidRDefault="007A3FFC" w:rsidP="007A3FFC">
      <w:pPr>
        <w:spacing w:line="360" w:lineRule="auto"/>
        <w:jc w:val="both"/>
        <w:rPr>
          <w:rFonts w:asciiTheme="minorHAnsi" w:hAnsiTheme="minorHAnsi" w:cstheme="minorHAnsi"/>
        </w:rPr>
      </w:pPr>
    </w:p>
    <w:p w14:paraId="6D504095" w14:textId="597E49EE" w:rsidR="0034310D" w:rsidRDefault="0034310D" w:rsidP="00C452D8">
      <w:pPr>
        <w:spacing w:line="360" w:lineRule="auto"/>
        <w:jc w:val="both"/>
        <w:rPr>
          <w:rFonts w:asciiTheme="minorHAnsi" w:hAnsiTheme="minorHAnsi" w:cstheme="minorHAnsi"/>
        </w:rPr>
      </w:pPr>
    </w:p>
    <w:p w14:paraId="0A53286B" w14:textId="77777777" w:rsidR="006723DB" w:rsidRPr="00C452D8" w:rsidRDefault="006723DB" w:rsidP="006723DB">
      <w:pPr>
        <w:jc w:val="center"/>
        <w:rPr>
          <w:rFonts w:asciiTheme="minorHAnsi" w:hAnsiTheme="minorHAnsi" w:cstheme="minorHAnsi"/>
          <w:b/>
          <w:bCs/>
        </w:rPr>
      </w:pPr>
      <w:r w:rsidRPr="00C452D8">
        <w:rPr>
          <w:rFonts w:asciiTheme="minorHAnsi" w:hAnsiTheme="minorHAnsi" w:cstheme="minorHAnsi"/>
          <w:b/>
          <w:bCs/>
        </w:rPr>
        <w:t>David Reis</w:t>
      </w:r>
    </w:p>
    <w:p w14:paraId="33425655" w14:textId="77777777" w:rsidR="006723DB" w:rsidRPr="0075560C" w:rsidRDefault="006723DB" w:rsidP="006723DB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MDB</w:t>
      </w:r>
    </w:p>
    <w:p w14:paraId="587E8F7A" w14:textId="77777777" w:rsidR="006723DB" w:rsidRPr="00A608CC" w:rsidRDefault="006723DB" w:rsidP="00C452D8">
      <w:pPr>
        <w:spacing w:line="360" w:lineRule="auto"/>
        <w:jc w:val="both"/>
        <w:rPr>
          <w:rFonts w:asciiTheme="minorHAnsi" w:hAnsiTheme="minorHAnsi" w:cstheme="minorHAnsi"/>
        </w:rPr>
      </w:pPr>
    </w:p>
    <w:sectPr w:rsidR="006723DB" w:rsidRPr="00A608CC" w:rsidSect="00603E2C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A3E9" w14:textId="77777777" w:rsidR="008D1DB3" w:rsidRDefault="008D1DB3">
      <w:r>
        <w:separator/>
      </w:r>
    </w:p>
  </w:endnote>
  <w:endnote w:type="continuationSeparator" w:id="0">
    <w:p w14:paraId="482076BD" w14:textId="77777777" w:rsidR="008D1DB3" w:rsidRDefault="008D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43D8ACF5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</w:t>
    </w:r>
    <w:r w:rsidR="00C1599E">
      <w:rPr>
        <w:rFonts w:ascii="Calibri" w:hAnsi="Calibri" w:cs="Calibri"/>
        <w:b/>
        <w:color w:val="215868"/>
        <w:spacing w:val="30"/>
        <w:sz w:val="16"/>
      </w:rPr>
      <w:t>1116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</w:t>
    </w:r>
    <w:r w:rsidR="004F5E7D">
      <w:rPr>
        <w:rFonts w:ascii="Calibri" w:hAnsi="Calibri" w:cs="Calibri"/>
        <w:b/>
        <w:color w:val="215868"/>
        <w:spacing w:val="30"/>
        <w:sz w:val="16"/>
      </w:rPr>
      <w:t>vereadordavidreis</w:t>
    </w:r>
    <w:r w:rsidRPr="002E0541">
      <w:rPr>
        <w:rFonts w:ascii="Calibri" w:hAnsi="Calibri" w:cs="Calibri"/>
        <w:b/>
        <w:color w:val="215868"/>
        <w:spacing w:val="30"/>
        <w:sz w:val="16"/>
      </w:rPr>
      <w:t>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BFE7" w14:textId="77777777" w:rsidR="008D1DB3" w:rsidRDefault="008D1DB3">
      <w:r>
        <w:separator/>
      </w:r>
    </w:p>
  </w:footnote>
  <w:footnote w:type="continuationSeparator" w:id="0">
    <w:p w14:paraId="59E5F1C4" w14:textId="77777777" w:rsidR="008D1DB3" w:rsidRDefault="008D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D32F" w14:textId="77777777" w:rsidR="004F5E7D" w:rsidRPr="009A5E7C" w:rsidRDefault="004F5E7D" w:rsidP="004F5E7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606B8351" wp14:editId="17999744">
          <wp:extent cx="6300470" cy="925830"/>
          <wp:effectExtent l="0" t="0" r="5080" b="7620"/>
          <wp:docPr id="1215436212" name="Imagem 2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Uma imagem contendo 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D96879" w14:textId="77777777" w:rsidR="004F5E7D" w:rsidRPr="008B4621" w:rsidRDefault="004F5E7D" w:rsidP="004F5E7D">
    <w:pPr>
      <w:pStyle w:val="Cabealho"/>
    </w:pPr>
  </w:p>
  <w:p w14:paraId="1589BEDB" w14:textId="77777777" w:rsidR="004F5E7D" w:rsidRPr="00465B9F" w:rsidRDefault="004F5E7D" w:rsidP="004F5E7D">
    <w:pPr>
      <w:pStyle w:val="Cabealho"/>
    </w:pPr>
  </w:p>
  <w:p w14:paraId="4EA42E75" w14:textId="77777777" w:rsidR="00B1299F" w:rsidRPr="004F5E7D" w:rsidRDefault="00B1299F" w:rsidP="004F5E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D363A"/>
    <w:multiLevelType w:val="multilevel"/>
    <w:tmpl w:val="3C8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50A45"/>
    <w:multiLevelType w:val="multilevel"/>
    <w:tmpl w:val="4CEC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3566D"/>
    <w:multiLevelType w:val="multilevel"/>
    <w:tmpl w:val="B926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02BD"/>
    <w:multiLevelType w:val="multilevel"/>
    <w:tmpl w:val="8B72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2FCB293E"/>
    <w:multiLevelType w:val="multilevel"/>
    <w:tmpl w:val="CF74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D91FF1"/>
    <w:multiLevelType w:val="multilevel"/>
    <w:tmpl w:val="19E4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0685D"/>
    <w:multiLevelType w:val="multilevel"/>
    <w:tmpl w:val="1CE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A64FE7"/>
    <w:multiLevelType w:val="multilevel"/>
    <w:tmpl w:val="1C4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223645"/>
    <w:multiLevelType w:val="multilevel"/>
    <w:tmpl w:val="6608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40E6D"/>
    <w:multiLevelType w:val="multilevel"/>
    <w:tmpl w:val="19C0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670239">
    <w:abstractNumId w:val="25"/>
  </w:num>
  <w:num w:numId="2" w16cid:durableId="575633050">
    <w:abstractNumId w:val="4"/>
  </w:num>
  <w:num w:numId="3" w16cid:durableId="297884447">
    <w:abstractNumId w:val="20"/>
  </w:num>
  <w:num w:numId="4" w16cid:durableId="1107113943">
    <w:abstractNumId w:val="17"/>
  </w:num>
  <w:num w:numId="5" w16cid:durableId="688682866">
    <w:abstractNumId w:val="8"/>
  </w:num>
  <w:num w:numId="6" w16cid:durableId="1919167462">
    <w:abstractNumId w:val="22"/>
  </w:num>
  <w:num w:numId="7" w16cid:durableId="312612747">
    <w:abstractNumId w:val="16"/>
  </w:num>
  <w:num w:numId="8" w16cid:durableId="713701201">
    <w:abstractNumId w:val="10"/>
  </w:num>
  <w:num w:numId="9" w16cid:durableId="44918505">
    <w:abstractNumId w:val="26"/>
  </w:num>
  <w:num w:numId="10" w16cid:durableId="1040516059">
    <w:abstractNumId w:val="13"/>
  </w:num>
  <w:num w:numId="11" w16cid:durableId="1388532542">
    <w:abstractNumId w:val="7"/>
  </w:num>
  <w:num w:numId="12" w16cid:durableId="745566473">
    <w:abstractNumId w:val="12"/>
  </w:num>
  <w:num w:numId="13" w16cid:durableId="735783598">
    <w:abstractNumId w:val="14"/>
  </w:num>
  <w:num w:numId="14" w16cid:durableId="845092683">
    <w:abstractNumId w:val="19"/>
  </w:num>
  <w:num w:numId="15" w16cid:durableId="314261253">
    <w:abstractNumId w:val="6"/>
  </w:num>
  <w:num w:numId="16" w16cid:durableId="2072925100">
    <w:abstractNumId w:val="27"/>
  </w:num>
  <w:num w:numId="17" w16cid:durableId="1773620817">
    <w:abstractNumId w:val="1"/>
  </w:num>
  <w:num w:numId="18" w16cid:durableId="256715384">
    <w:abstractNumId w:val="18"/>
  </w:num>
  <w:num w:numId="19" w16cid:durableId="892690975">
    <w:abstractNumId w:val="0"/>
  </w:num>
  <w:num w:numId="20" w16cid:durableId="1736510722">
    <w:abstractNumId w:val="3"/>
  </w:num>
  <w:num w:numId="21" w16cid:durableId="598296701">
    <w:abstractNumId w:val="5"/>
  </w:num>
  <w:num w:numId="22" w16cid:durableId="86462181">
    <w:abstractNumId w:val="9"/>
  </w:num>
  <w:num w:numId="23" w16cid:durableId="438381400">
    <w:abstractNumId w:val="23"/>
  </w:num>
  <w:num w:numId="24" w16cid:durableId="2097506904">
    <w:abstractNumId w:val="28"/>
  </w:num>
  <w:num w:numId="25" w16cid:durableId="1085300768">
    <w:abstractNumId w:val="2"/>
  </w:num>
  <w:num w:numId="26" w16cid:durableId="1803695121">
    <w:abstractNumId w:val="24"/>
  </w:num>
  <w:num w:numId="27" w16cid:durableId="329525428">
    <w:abstractNumId w:val="15"/>
  </w:num>
  <w:num w:numId="28" w16cid:durableId="1087314255">
    <w:abstractNumId w:val="21"/>
  </w:num>
  <w:num w:numId="29" w16cid:durableId="1862936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11B2"/>
    <w:rsid w:val="0001789A"/>
    <w:rsid w:val="000241E4"/>
    <w:rsid w:val="00026265"/>
    <w:rsid w:val="000460F3"/>
    <w:rsid w:val="0005013F"/>
    <w:rsid w:val="0005292A"/>
    <w:rsid w:val="00057A82"/>
    <w:rsid w:val="00071E48"/>
    <w:rsid w:val="00081B3F"/>
    <w:rsid w:val="0008552E"/>
    <w:rsid w:val="000A167B"/>
    <w:rsid w:val="000A287B"/>
    <w:rsid w:val="000C53C2"/>
    <w:rsid w:val="000D1320"/>
    <w:rsid w:val="000D20B0"/>
    <w:rsid w:val="000E2B0E"/>
    <w:rsid w:val="000E3800"/>
    <w:rsid w:val="0012337D"/>
    <w:rsid w:val="00136869"/>
    <w:rsid w:val="00154C8D"/>
    <w:rsid w:val="00182126"/>
    <w:rsid w:val="00191BFF"/>
    <w:rsid w:val="0019671A"/>
    <w:rsid w:val="001B4F75"/>
    <w:rsid w:val="001B58CF"/>
    <w:rsid w:val="001D23BF"/>
    <w:rsid w:val="001E1501"/>
    <w:rsid w:val="001E19C0"/>
    <w:rsid w:val="001E4090"/>
    <w:rsid w:val="001E479D"/>
    <w:rsid w:val="001F1FFE"/>
    <w:rsid w:val="001F2C96"/>
    <w:rsid w:val="001F606C"/>
    <w:rsid w:val="00200228"/>
    <w:rsid w:val="002007B5"/>
    <w:rsid w:val="00206FC2"/>
    <w:rsid w:val="00230D33"/>
    <w:rsid w:val="00233FC1"/>
    <w:rsid w:val="00234374"/>
    <w:rsid w:val="002364F6"/>
    <w:rsid w:val="00247645"/>
    <w:rsid w:val="00252117"/>
    <w:rsid w:val="002524D6"/>
    <w:rsid w:val="00257164"/>
    <w:rsid w:val="00275AE1"/>
    <w:rsid w:val="002822FC"/>
    <w:rsid w:val="00283158"/>
    <w:rsid w:val="002841A1"/>
    <w:rsid w:val="00294771"/>
    <w:rsid w:val="002A479E"/>
    <w:rsid w:val="002B65E5"/>
    <w:rsid w:val="002D04BB"/>
    <w:rsid w:val="002E0541"/>
    <w:rsid w:val="002F19D6"/>
    <w:rsid w:val="002F6928"/>
    <w:rsid w:val="003000EB"/>
    <w:rsid w:val="00325646"/>
    <w:rsid w:val="00330A5E"/>
    <w:rsid w:val="003340DC"/>
    <w:rsid w:val="0033585F"/>
    <w:rsid w:val="0034310D"/>
    <w:rsid w:val="00344D55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3BD5"/>
    <w:rsid w:val="004578D2"/>
    <w:rsid w:val="0048229D"/>
    <w:rsid w:val="004826EF"/>
    <w:rsid w:val="00485D3F"/>
    <w:rsid w:val="00495C73"/>
    <w:rsid w:val="004A21D9"/>
    <w:rsid w:val="004B5F8A"/>
    <w:rsid w:val="004B6209"/>
    <w:rsid w:val="004C1A60"/>
    <w:rsid w:val="004C5DC6"/>
    <w:rsid w:val="004D70D0"/>
    <w:rsid w:val="004E2B52"/>
    <w:rsid w:val="004F5E7D"/>
    <w:rsid w:val="004F7C00"/>
    <w:rsid w:val="00503E75"/>
    <w:rsid w:val="00521A21"/>
    <w:rsid w:val="0052545E"/>
    <w:rsid w:val="00525EF9"/>
    <w:rsid w:val="005374EE"/>
    <w:rsid w:val="00552A4D"/>
    <w:rsid w:val="00561535"/>
    <w:rsid w:val="00577ADC"/>
    <w:rsid w:val="005864F5"/>
    <w:rsid w:val="00587686"/>
    <w:rsid w:val="0058768B"/>
    <w:rsid w:val="00594466"/>
    <w:rsid w:val="005A11F5"/>
    <w:rsid w:val="005A5350"/>
    <w:rsid w:val="005B04D1"/>
    <w:rsid w:val="005B22B7"/>
    <w:rsid w:val="005C4459"/>
    <w:rsid w:val="005C7B39"/>
    <w:rsid w:val="005D6322"/>
    <w:rsid w:val="005F5994"/>
    <w:rsid w:val="00603E2C"/>
    <w:rsid w:val="0061204A"/>
    <w:rsid w:val="0061334E"/>
    <w:rsid w:val="006214D3"/>
    <w:rsid w:val="006256A0"/>
    <w:rsid w:val="00652ACE"/>
    <w:rsid w:val="0066072E"/>
    <w:rsid w:val="00662946"/>
    <w:rsid w:val="00666CE8"/>
    <w:rsid w:val="006723DB"/>
    <w:rsid w:val="006731D5"/>
    <w:rsid w:val="006737DD"/>
    <w:rsid w:val="00681200"/>
    <w:rsid w:val="0069633B"/>
    <w:rsid w:val="006A22D2"/>
    <w:rsid w:val="006A5984"/>
    <w:rsid w:val="006A7D18"/>
    <w:rsid w:val="006B2AA4"/>
    <w:rsid w:val="006B7CB6"/>
    <w:rsid w:val="006C57C7"/>
    <w:rsid w:val="006C741A"/>
    <w:rsid w:val="006D0575"/>
    <w:rsid w:val="006E40CB"/>
    <w:rsid w:val="006F6379"/>
    <w:rsid w:val="007026F1"/>
    <w:rsid w:val="007316CB"/>
    <w:rsid w:val="00731763"/>
    <w:rsid w:val="0073419F"/>
    <w:rsid w:val="007451E5"/>
    <w:rsid w:val="0075560C"/>
    <w:rsid w:val="00760F8F"/>
    <w:rsid w:val="0076445A"/>
    <w:rsid w:val="00767312"/>
    <w:rsid w:val="007A3B9B"/>
    <w:rsid w:val="007A3FFC"/>
    <w:rsid w:val="007B0F48"/>
    <w:rsid w:val="007C2313"/>
    <w:rsid w:val="007C5251"/>
    <w:rsid w:val="007D1F43"/>
    <w:rsid w:val="007D53C8"/>
    <w:rsid w:val="007D54DC"/>
    <w:rsid w:val="007D7560"/>
    <w:rsid w:val="007E01C8"/>
    <w:rsid w:val="007E2A37"/>
    <w:rsid w:val="007E2EC4"/>
    <w:rsid w:val="007E44D0"/>
    <w:rsid w:val="007E62AF"/>
    <w:rsid w:val="007E6C07"/>
    <w:rsid w:val="007E6D0A"/>
    <w:rsid w:val="007F1AB6"/>
    <w:rsid w:val="00805745"/>
    <w:rsid w:val="0081044A"/>
    <w:rsid w:val="00815DCA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D1DB3"/>
    <w:rsid w:val="008E184D"/>
    <w:rsid w:val="008E23BB"/>
    <w:rsid w:val="008E4B7F"/>
    <w:rsid w:val="008E68B8"/>
    <w:rsid w:val="008F44D2"/>
    <w:rsid w:val="008F4615"/>
    <w:rsid w:val="00924E5F"/>
    <w:rsid w:val="009306A9"/>
    <w:rsid w:val="009309EC"/>
    <w:rsid w:val="0093410D"/>
    <w:rsid w:val="00940FBC"/>
    <w:rsid w:val="00946022"/>
    <w:rsid w:val="00966A37"/>
    <w:rsid w:val="009677B1"/>
    <w:rsid w:val="00972BCB"/>
    <w:rsid w:val="0097668D"/>
    <w:rsid w:val="00976ACC"/>
    <w:rsid w:val="009862E8"/>
    <w:rsid w:val="00992C5A"/>
    <w:rsid w:val="00995108"/>
    <w:rsid w:val="009A1CB5"/>
    <w:rsid w:val="009A4015"/>
    <w:rsid w:val="009A5A1F"/>
    <w:rsid w:val="009A5E7C"/>
    <w:rsid w:val="009C11CA"/>
    <w:rsid w:val="009C25F7"/>
    <w:rsid w:val="009D2CC5"/>
    <w:rsid w:val="009D417C"/>
    <w:rsid w:val="009E3EAD"/>
    <w:rsid w:val="009F042A"/>
    <w:rsid w:val="00A07E58"/>
    <w:rsid w:val="00A131DC"/>
    <w:rsid w:val="00A13DA7"/>
    <w:rsid w:val="00A20395"/>
    <w:rsid w:val="00A22F82"/>
    <w:rsid w:val="00A309A0"/>
    <w:rsid w:val="00A3738A"/>
    <w:rsid w:val="00A53F9C"/>
    <w:rsid w:val="00A608CC"/>
    <w:rsid w:val="00A731D6"/>
    <w:rsid w:val="00A83F53"/>
    <w:rsid w:val="00A93744"/>
    <w:rsid w:val="00AB41EB"/>
    <w:rsid w:val="00AC0381"/>
    <w:rsid w:val="00AD3C21"/>
    <w:rsid w:val="00AD563A"/>
    <w:rsid w:val="00AD56F5"/>
    <w:rsid w:val="00AF5D41"/>
    <w:rsid w:val="00B1299F"/>
    <w:rsid w:val="00B135FA"/>
    <w:rsid w:val="00B16CCC"/>
    <w:rsid w:val="00B27841"/>
    <w:rsid w:val="00B30C8C"/>
    <w:rsid w:val="00B50157"/>
    <w:rsid w:val="00B53BC6"/>
    <w:rsid w:val="00B61D56"/>
    <w:rsid w:val="00B6379D"/>
    <w:rsid w:val="00B64224"/>
    <w:rsid w:val="00B664EF"/>
    <w:rsid w:val="00B7796C"/>
    <w:rsid w:val="00B77D47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BF4A94"/>
    <w:rsid w:val="00C1027E"/>
    <w:rsid w:val="00C1509F"/>
    <w:rsid w:val="00C1599E"/>
    <w:rsid w:val="00C204A9"/>
    <w:rsid w:val="00C326AF"/>
    <w:rsid w:val="00C435F0"/>
    <w:rsid w:val="00C449E8"/>
    <w:rsid w:val="00C452D8"/>
    <w:rsid w:val="00C539FA"/>
    <w:rsid w:val="00C53A86"/>
    <w:rsid w:val="00C67D5F"/>
    <w:rsid w:val="00C72EB4"/>
    <w:rsid w:val="00C73B78"/>
    <w:rsid w:val="00C80AAB"/>
    <w:rsid w:val="00C83714"/>
    <w:rsid w:val="00C878A3"/>
    <w:rsid w:val="00C91FE0"/>
    <w:rsid w:val="00C93BE4"/>
    <w:rsid w:val="00CB2548"/>
    <w:rsid w:val="00CE3F95"/>
    <w:rsid w:val="00CF48D1"/>
    <w:rsid w:val="00D00F0A"/>
    <w:rsid w:val="00D10DCD"/>
    <w:rsid w:val="00D139B6"/>
    <w:rsid w:val="00D152A7"/>
    <w:rsid w:val="00D40E6E"/>
    <w:rsid w:val="00D4704C"/>
    <w:rsid w:val="00D50C7A"/>
    <w:rsid w:val="00D526BF"/>
    <w:rsid w:val="00D57B63"/>
    <w:rsid w:val="00D639BC"/>
    <w:rsid w:val="00D662F6"/>
    <w:rsid w:val="00D71A24"/>
    <w:rsid w:val="00D81E63"/>
    <w:rsid w:val="00D8580A"/>
    <w:rsid w:val="00D8645F"/>
    <w:rsid w:val="00D865B9"/>
    <w:rsid w:val="00D92B76"/>
    <w:rsid w:val="00D930E5"/>
    <w:rsid w:val="00D954AB"/>
    <w:rsid w:val="00D96265"/>
    <w:rsid w:val="00D97A37"/>
    <w:rsid w:val="00DB0038"/>
    <w:rsid w:val="00DB51A4"/>
    <w:rsid w:val="00DB59BF"/>
    <w:rsid w:val="00DC34AA"/>
    <w:rsid w:val="00DD3D46"/>
    <w:rsid w:val="00DF4642"/>
    <w:rsid w:val="00E03772"/>
    <w:rsid w:val="00E16DDC"/>
    <w:rsid w:val="00E175D7"/>
    <w:rsid w:val="00E2097C"/>
    <w:rsid w:val="00E46721"/>
    <w:rsid w:val="00E51F7D"/>
    <w:rsid w:val="00E52912"/>
    <w:rsid w:val="00E5392E"/>
    <w:rsid w:val="00E6539C"/>
    <w:rsid w:val="00E86987"/>
    <w:rsid w:val="00E907BE"/>
    <w:rsid w:val="00EA2CA3"/>
    <w:rsid w:val="00EB2778"/>
    <w:rsid w:val="00EB3C7A"/>
    <w:rsid w:val="00EB6499"/>
    <w:rsid w:val="00EC1158"/>
    <w:rsid w:val="00EC4ACE"/>
    <w:rsid w:val="00ED21FE"/>
    <w:rsid w:val="00EE1DA9"/>
    <w:rsid w:val="00EF3615"/>
    <w:rsid w:val="00EF60C4"/>
    <w:rsid w:val="00EF694A"/>
    <w:rsid w:val="00F17E59"/>
    <w:rsid w:val="00F32933"/>
    <w:rsid w:val="00F44DAC"/>
    <w:rsid w:val="00F51BD4"/>
    <w:rsid w:val="00F568F2"/>
    <w:rsid w:val="00F658EA"/>
    <w:rsid w:val="00F70778"/>
    <w:rsid w:val="00F73BC3"/>
    <w:rsid w:val="00F73FFA"/>
    <w:rsid w:val="00F80040"/>
    <w:rsid w:val="00F85AC4"/>
    <w:rsid w:val="00F93F19"/>
    <w:rsid w:val="00FA55D5"/>
    <w:rsid w:val="00FA7EC6"/>
    <w:rsid w:val="00FD3AC1"/>
    <w:rsid w:val="00FE24E7"/>
    <w:rsid w:val="00FE24FE"/>
    <w:rsid w:val="00FE7669"/>
    <w:rsid w:val="00FF042A"/>
    <w:rsid w:val="00F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E19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label">
    <w:name w:val="label"/>
    <w:basedOn w:val="Fontepargpadro"/>
    <w:rsid w:val="001E19C0"/>
  </w:style>
  <w:style w:type="character" w:styleId="Hyperlink">
    <w:name w:val="Hyperlink"/>
    <w:basedOn w:val="Fontepargpadro"/>
    <w:uiPriority w:val="99"/>
    <w:semiHidden/>
    <w:unhideWhenUsed/>
    <w:rsid w:val="001E19C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E19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2025-03-12T13:54:00Z</cp:lastPrinted>
  <dcterms:created xsi:type="dcterms:W3CDTF">2025-11-04T10:59:00Z</dcterms:created>
  <dcterms:modified xsi:type="dcterms:W3CDTF">2025-11-04T10:59:00Z</dcterms:modified>
</cp:coreProperties>
</file>