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7751B" w14:textId="53FCED76" w:rsidR="002E0541" w:rsidRPr="002E0541" w:rsidRDefault="002E0541" w:rsidP="002E0541">
      <w:pPr>
        <w:spacing w:after="120"/>
        <w:jc w:val="both"/>
        <w:rPr>
          <w:rFonts w:ascii="Calibri" w:hAnsi="Calibri" w:cs="Calibri"/>
          <w:iCs/>
        </w:rPr>
      </w:pPr>
      <w:r w:rsidRPr="002E0541">
        <w:rPr>
          <w:rFonts w:ascii="Calibri" w:hAnsi="Calibri" w:cs="Calibri"/>
          <w:iCs/>
        </w:rPr>
        <w:t>O</w:t>
      </w:r>
      <w:r w:rsidR="0029784D">
        <w:rPr>
          <w:rFonts w:ascii="Calibri" w:hAnsi="Calibri" w:cs="Calibri"/>
          <w:iCs/>
        </w:rPr>
        <w:t xml:space="preserve"> </w:t>
      </w:r>
      <w:r w:rsidRPr="002E0541">
        <w:rPr>
          <w:rFonts w:ascii="Calibri" w:hAnsi="Calibri" w:cs="Calibri"/>
          <w:iCs/>
        </w:rPr>
        <w:t>Vereador</w:t>
      </w:r>
      <w:r w:rsidR="0029784D">
        <w:rPr>
          <w:rFonts w:ascii="Calibri" w:hAnsi="Calibri" w:cs="Calibri"/>
          <w:iCs/>
        </w:rPr>
        <w:t xml:space="preserve"> Vinicius do Mané,</w:t>
      </w:r>
      <w:r w:rsidRPr="002E0541">
        <w:rPr>
          <w:rFonts w:ascii="Calibri" w:hAnsi="Calibri" w:cs="Calibri"/>
          <w:iCs/>
        </w:rPr>
        <w:t xml:space="preserve"> no uso </w:t>
      </w:r>
      <w:r w:rsidRPr="00B50157">
        <w:rPr>
          <w:rFonts w:ascii="Calibri" w:hAnsi="Calibri" w:cs="Calibri"/>
          <w:iCs/>
        </w:rPr>
        <w:t>de suas atribuições legais,</w:t>
      </w:r>
      <w:r w:rsidRPr="002E0541">
        <w:rPr>
          <w:rFonts w:ascii="Calibri" w:hAnsi="Calibri" w:cs="Calibri"/>
          <w:iCs/>
          <w:color w:val="E36C0A"/>
        </w:rPr>
        <w:t xml:space="preserve"> </w:t>
      </w:r>
      <w:r w:rsidRPr="002E0541">
        <w:rPr>
          <w:rFonts w:ascii="Calibri" w:hAnsi="Calibri" w:cs="Calibri"/>
          <w:iCs/>
        </w:rPr>
        <w:t xml:space="preserve">submete ao Plenário da Câmara </w:t>
      </w:r>
      <w:r w:rsidR="00B50157">
        <w:rPr>
          <w:rFonts w:ascii="Calibri" w:hAnsi="Calibri" w:cs="Calibri"/>
          <w:iCs/>
        </w:rPr>
        <w:t xml:space="preserve">Municipal </w:t>
      </w:r>
      <w:r w:rsidRPr="002E0541">
        <w:rPr>
          <w:rFonts w:ascii="Calibri" w:hAnsi="Calibri" w:cs="Calibri"/>
          <w:iCs/>
        </w:rPr>
        <w:t>de Embu-Guaçu o seguinte Projeto de Lei:</w:t>
      </w:r>
    </w:p>
    <w:p w14:paraId="0E97C6D3" w14:textId="77777777" w:rsidR="00EF60C4" w:rsidRDefault="00EF60C4" w:rsidP="002E0541">
      <w:pPr>
        <w:jc w:val="center"/>
        <w:rPr>
          <w:b/>
          <w:sz w:val="36"/>
          <w:szCs w:val="36"/>
        </w:rPr>
      </w:pPr>
    </w:p>
    <w:p w14:paraId="6D1AA738" w14:textId="63DB9090" w:rsidR="002E0541" w:rsidRPr="002E0541" w:rsidRDefault="002E0541" w:rsidP="002E0541">
      <w:pPr>
        <w:jc w:val="center"/>
        <w:rPr>
          <w:b/>
          <w:i/>
          <w:sz w:val="36"/>
          <w:szCs w:val="36"/>
        </w:rPr>
      </w:pPr>
      <w:r w:rsidRPr="002E0541">
        <w:rPr>
          <w:b/>
          <w:sz w:val="36"/>
          <w:szCs w:val="36"/>
        </w:rPr>
        <w:t>PROJETO DE LEI</w:t>
      </w:r>
      <w:r w:rsidR="007F4FB2">
        <w:rPr>
          <w:b/>
          <w:sz w:val="36"/>
          <w:szCs w:val="36"/>
        </w:rPr>
        <w:t xml:space="preserve"> </w:t>
      </w:r>
      <w:r w:rsidRPr="002E0541">
        <w:rPr>
          <w:b/>
          <w:sz w:val="36"/>
          <w:szCs w:val="36"/>
        </w:rPr>
        <w:t>N</w:t>
      </w:r>
      <w:r w:rsidRPr="006D200C">
        <w:rPr>
          <w:rFonts w:asciiTheme="minorHAnsi" w:hAnsiTheme="minorHAnsi" w:cstheme="minorHAnsi"/>
          <w:b/>
          <w:sz w:val="36"/>
          <w:szCs w:val="36"/>
        </w:rPr>
        <w:t>º</w:t>
      </w:r>
      <w:r w:rsidRPr="002E0541">
        <w:rPr>
          <w:b/>
          <w:sz w:val="36"/>
          <w:szCs w:val="36"/>
        </w:rPr>
        <w:t xml:space="preserve"> </w:t>
      </w:r>
      <w:proofErr w:type="spellStart"/>
      <w:r w:rsidRPr="002E0541">
        <w:rPr>
          <w:b/>
          <w:iCs/>
          <w:sz w:val="36"/>
          <w:szCs w:val="36"/>
        </w:rPr>
        <w:t>xxx</w:t>
      </w:r>
      <w:proofErr w:type="spellEnd"/>
      <w:r w:rsidRPr="002E0541">
        <w:rPr>
          <w:b/>
          <w:iCs/>
          <w:sz w:val="36"/>
          <w:szCs w:val="36"/>
        </w:rPr>
        <w:t>/202</w:t>
      </w:r>
      <w:r w:rsidR="00C54EAF">
        <w:rPr>
          <w:b/>
          <w:iCs/>
          <w:sz w:val="36"/>
          <w:szCs w:val="36"/>
        </w:rPr>
        <w:t>5</w:t>
      </w:r>
    </w:p>
    <w:p w14:paraId="49401437" w14:textId="77777777" w:rsidR="00EF60C4" w:rsidRDefault="00EF60C4" w:rsidP="00EF60C4">
      <w:pPr>
        <w:ind w:left="4962"/>
        <w:jc w:val="both"/>
        <w:rPr>
          <w:rFonts w:ascii="Calibri" w:eastAsia="Calibri" w:hAnsi="Calibri" w:cs="Calibri"/>
          <w:i/>
          <w:sz w:val="26"/>
          <w:szCs w:val="26"/>
          <w:lang w:eastAsia="en-US"/>
        </w:rPr>
      </w:pPr>
    </w:p>
    <w:p w14:paraId="328DFE17" w14:textId="14E5DC5F" w:rsidR="002E0541" w:rsidRPr="00B50157" w:rsidRDefault="002E0541" w:rsidP="002E0541">
      <w:pPr>
        <w:spacing w:after="120"/>
        <w:ind w:left="4962"/>
        <w:jc w:val="both"/>
        <w:rPr>
          <w:rFonts w:ascii="Calibri" w:eastAsia="Calibri" w:hAnsi="Calibri" w:cs="Calibri"/>
          <w:i/>
          <w:sz w:val="26"/>
          <w:szCs w:val="26"/>
          <w:lang w:eastAsia="en-US"/>
        </w:rPr>
      </w:pPr>
      <w:r w:rsidRPr="002E0541">
        <w:rPr>
          <w:rFonts w:ascii="Calibri" w:eastAsia="Calibri" w:hAnsi="Calibri" w:cs="Calibri"/>
          <w:i/>
          <w:sz w:val="26"/>
          <w:szCs w:val="26"/>
          <w:lang w:eastAsia="en-US"/>
        </w:rPr>
        <w:t xml:space="preserve">Dispõe </w:t>
      </w:r>
      <w:r w:rsidRPr="00B50157">
        <w:rPr>
          <w:rFonts w:ascii="Calibri" w:eastAsia="Calibri" w:hAnsi="Calibri" w:cs="Calibri"/>
          <w:i/>
          <w:sz w:val="26"/>
          <w:szCs w:val="26"/>
          <w:lang w:eastAsia="en-US"/>
        </w:rPr>
        <w:t xml:space="preserve">sobre </w:t>
      </w:r>
      <w:r w:rsidR="007736A4" w:rsidRPr="007736A4">
        <w:rPr>
          <w:rFonts w:ascii="Calibri" w:eastAsia="Calibri" w:hAnsi="Calibri" w:cs="Calibri"/>
          <w:i/>
          <w:sz w:val="26"/>
          <w:szCs w:val="26"/>
          <w:lang w:eastAsia="en-US"/>
        </w:rPr>
        <w:t>a denominação</w:t>
      </w:r>
      <w:r w:rsidR="0029784D">
        <w:rPr>
          <w:rFonts w:ascii="Calibri" w:eastAsia="Calibri" w:hAnsi="Calibri" w:cs="Calibri"/>
          <w:i/>
          <w:sz w:val="26"/>
          <w:szCs w:val="26"/>
          <w:lang w:eastAsia="en-US"/>
        </w:rPr>
        <w:t xml:space="preserve"> </w:t>
      </w:r>
      <w:r w:rsidR="00D91620">
        <w:rPr>
          <w:rFonts w:ascii="Calibri" w:eastAsia="Calibri" w:hAnsi="Calibri" w:cs="Calibri"/>
          <w:i/>
          <w:sz w:val="26"/>
          <w:szCs w:val="26"/>
          <w:lang w:eastAsia="en-US"/>
        </w:rPr>
        <w:t>da quadra</w:t>
      </w:r>
      <w:r w:rsidR="00C06C7E">
        <w:rPr>
          <w:rFonts w:ascii="Calibri" w:eastAsia="Calibri" w:hAnsi="Calibri" w:cs="Calibri"/>
          <w:i/>
          <w:sz w:val="26"/>
          <w:szCs w:val="26"/>
          <w:lang w:eastAsia="en-US"/>
        </w:rPr>
        <w:t xml:space="preserve"> de futebol</w:t>
      </w:r>
      <w:r w:rsidR="00D91620">
        <w:rPr>
          <w:rFonts w:ascii="Calibri" w:eastAsia="Calibri" w:hAnsi="Calibri" w:cs="Calibri"/>
          <w:i/>
          <w:sz w:val="26"/>
          <w:szCs w:val="26"/>
          <w:lang w:eastAsia="en-US"/>
        </w:rPr>
        <w:t xml:space="preserve"> localizada na antiga Praça da Cobra- Cipó, como Quadra Elder </w:t>
      </w:r>
      <w:proofErr w:type="spellStart"/>
      <w:r w:rsidR="00D91620">
        <w:rPr>
          <w:rFonts w:ascii="Calibri" w:eastAsia="Calibri" w:hAnsi="Calibri" w:cs="Calibri"/>
          <w:i/>
          <w:sz w:val="26"/>
          <w:szCs w:val="26"/>
          <w:lang w:eastAsia="en-US"/>
        </w:rPr>
        <w:t>Rocumback</w:t>
      </w:r>
      <w:proofErr w:type="spellEnd"/>
      <w:r w:rsidR="00D91620">
        <w:rPr>
          <w:rFonts w:ascii="Calibri" w:eastAsia="Calibri" w:hAnsi="Calibri" w:cs="Calibri"/>
          <w:i/>
          <w:sz w:val="26"/>
          <w:szCs w:val="26"/>
          <w:lang w:eastAsia="en-US"/>
        </w:rPr>
        <w:t xml:space="preserve"> dos Santos. </w:t>
      </w:r>
    </w:p>
    <w:p w14:paraId="4FD7EA08" w14:textId="77777777" w:rsidR="00EF60C4" w:rsidRDefault="00EF60C4" w:rsidP="00EF60C4">
      <w:pPr>
        <w:jc w:val="both"/>
        <w:rPr>
          <w:rFonts w:asciiTheme="minorHAnsi" w:hAnsiTheme="minorHAnsi" w:cstheme="minorHAnsi"/>
          <w:iCs/>
        </w:rPr>
      </w:pPr>
    </w:p>
    <w:p w14:paraId="2DF1C5A8" w14:textId="3BB8B307" w:rsidR="00F70778" w:rsidRDefault="00450A68" w:rsidP="00450A68">
      <w:pPr>
        <w:spacing w:after="360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O</w:t>
      </w:r>
      <w:r w:rsidRPr="004E2BEE">
        <w:rPr>
          <w:rFonts w:asciiTheme="minorHAnsi" w:hAnsiTheme="minorHAnsi" w:cstheme="minorHAnsi"/>
          <w:iCs/>
        </w:rPr>
        <w:t xml:space="preserve"> Prefeito</w:t>
      </w:r>
      <w:r>
        <w:rPr>
          <w:rFonts w:asciiTheme="minorHAnsi" w:hAnsiTheme="minorHAnsi" w:cstheme="minorHAnsi"/>
          <w:iCs/>
        </w:rPr>
        <w:t xml:space="preserve"> Municipal</w:t>
      </w:r>
      <w:r w:rsidRPr="004E2BEE">
        <w:rPr>
          <w:rFonts w:asciiTheme="minorHAnsi" w:hAnsiTheme="minorHAnsi" w:cstheme="minorHAnsi"/>
          <w:iCs/>
        </w:rPr>
        <w:t xml:space="preserve"> </w:t>
      </w:r>
      <w:r w:rsidR="00F70778" w:rsidRPr="004E2BEE">
        <w:rPr>
          <w:rFonts w:asciiTheme="minorHAnsi" w:hAnsiTheme="minorHAnsi" w:cstheme="minorHAnsi"/>
          <w:iCs/>
        </w:rPr>
        <w:t>de Embu-Guaçu</w:t>
      </w:r>
      <w:r w:rsidR="00746FBA">
        <w:rPr>
          <w:rFonts w:asciiTheme="minorHAnsi" w:hAnsiTheme="minorHAnsi" w:cstheme="minorHAnsi"/>
          <w:iCs/>
        </w:rPr>
        <w:t xml:space="preserve">, </w:t>
      </w:r>
      <w:r w:rsidR="00D91620">
        <w:rPr>
          <w:rFonts w:asciiTheme="minorHAnsi" w:hAnsiTheme="minorHAnsi" w:cstheme="minorHAnsi"/>
          <w:iCs/>
        </w:rPr>
        <w:t>Francisco José do Nascimento</w:t>
      </w:r>
      <w:r w:rsidR="00746FBA">
        <w:rPr>
          <w:rFonts w:asciiTheme="minorHAnsi" w:hAnsiTheme="minorHAnsi" w:cstheme="minorHAnsi"/>
          <w:iCs/>
        </w:rPr>
        <w:t>,</w:t>
      </w:r>
      <w:r w:rsidR="00F70778" w:rsidRPr="004E2BEE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</w:rPr>
        <w:t>faz saber que a</w:t>
      </w:r>
      <w:r w:rsidRPr="004E2BEE">
        <w:rPr>
          <w:rFonts w:asciiTheme="minorHAnsi" w:hAnsiTheme="minorHAnsi" w:cstheme="minorHAnsi"/>
          <w:iCs/>
        </w:rPr>
        <w:t xml:space="preserve"> Câmara Municipal </w:t>
      </w:r>
      <w:r w:rsidR="00F70778" w:rsidRPr="004E2BEE">
        <w:rPr>
          <w:rFonts w:asciiTheme="minorHAnsi" w:hAnsiTheme="minorHAnsi" w:cstheme="minorHAnsi"/>
          <w:iCs/>
        </w:rPr>
        <w:t>aprov</w:t>
      </w:r>
      <w:r>
        <w:rPr>
          <w:rFonts w:asciiTheme="minorHAnsi" w:hAnsiTheme="minorHAnsi" w:cstheme="minorHAnsi"/>
          <w:iCs/>
        </w:rPr>
        <w:t>ou</w:t>
      </w:r>
      <w:r w:rsidR="00F70778" w:rsidRPr="004E2BEE">
        <w:rPr>
          <w:rFonts w:asciiTheme="minorHAnsi" w:hAnsiTheme="minorHAnsi" w:cstheme="minorHAnsi"/>
          <w:iCs/>
        </w:rPr>
        <w:t xml:space="preserve"> e </w:t>
      </w:r>
      <w:r>
        <w:rPr>
          <w:rFonts w:asciiTheme="minorHAnsi" w:hAnsiTheme="minorHAnsi" w:cstheme="minorHAnsi"/>
          <w:iCs/>
        </w:rPr>
        <w:t xml:space="preserve">ele </w:t>
      </w:r>
      <w:r w:rsidR="00F70778" w:rsidRPr="004E2BEE">
        <w:rPr>
          <w:rFonts w:asciiTheme="minorHAnsi" w:hAnsiTheme="minorHAnsi" w:cstheme="minorHAnsi"/>
          <w:iCs/>
        </w:rPr>
        <w:t>sanciona e promulga a seguinte Lei</w:t>
      </w:r>
      <w:r w:rsidR="00FA7EC6">
        <w:rPr>
          <w:rFonts w:asciiTheme="minorHAnsi" w:hAnsiTheme="minorHAnsi" w:cstheme="minorHAnsi"/>
          <w:iCs/>
        </w:rPr>
        <w:t>:</w:t>
      </w:r>
    </w:p>
    <w:p w14:paraId="6444EF6C" w14:textId="4A73E595" w:rsidR="002E0541" w:rsidRPr="00B12A7F" w:rsidRDefault="002E0541" w:rsidP="002E0541">
      <w:pPr>
        <w:spacing w:after="120"/>
        <w:jc w:val="both"/>
        <w:rPr>
          <w:rFonts w:ascii="Calibri" w:hAnsi="Calibri" w:cs="Calibri"/>
          <w:color w:val="FF0000"/>
        </w:rPr>
      </w:pPr>
      <w:r w:rsidRPr="002E0541">
        <w:rPr>
          <w:rFonts w:ascii="Calibri" w:hAnsi="Calibri" w:cs="Calibri"/>
        </w:rPr>
        <w:t>Art. 1</w:t>
      </w:r>
      <w:proofErr w:type="gramStart"/>
      <w:r w:rsidRPr="002E0541">
        <w:rPr>
          <w:rFonts w:ascii="Calibri" w:hAnsi="Calibri" w:cs="Calibri"/>
        </w:rPr>
        <w:t xml:space="preserve">º  </w:t>
      </w:r>
      <w:r w:rsidR="00385943">
        <w:rPr>
          <w:rFonts w:ascii="Calibri" w:hAnsi="Calibri" w:cs="Calibri"/>
        </w:rPr>
        <w:t>Dá</w:t>
      </w:r>
      <w:proofErr w:type="gramEnd"/>
      <w:r w:rsidR="00385943">
        <w:rPr>
          <w:rFonts w:ascii="Calibri" w:hAnsi="Calibri" w:cs="Calibri"/>
        </w:rPr>
        <w:t xml:space="preserve"> a denominação de</w:t>
      </w:r>
      <w:r w:rsidR="00AF2B3F">
        <w:rPr>
          <w:rFonts w:ascii="Calibri" w:hAnsi="Calibri" w:cs="Calibri"/>
        </w:rPr>
        <w:t xml:space="preserve"> </w:t>
      </w:r>
      <w:r w:rsidR="00D91620">
        <w:rPr>
          <w:rFonts w:ascii="Calibri" w:hAnsi="Calibri" w:cs="Calibri"/>
        </w:rPr>
        <w:t xml:space="preserve">Elder </w:t>
      </w:r>
      <w:proofErr w:type="spellStart"/>
      <w:r w:rsidR="00D91620">
        <w:rPr>
          <w:rFonts w:ascii="Calibri" w:hAnsi="Calibri" w:cs="Calibri"/>
        </w:rPr>
        <w:t>Rocumback</w:t>
      </w:r>
      <w:proofErr w:type="spellEnd"/>
      <w:r w:rsidR="00D91620">
        <w:rPr>
          <w:rFonts w:ascii="Calibri" w:hAnsi="Calibri" w:cs="Calibri"/>
        </w:rPr>
        <w:t xml:space="preserve"> dos Santos</w:t>
      </w:r>
      <w:r w:rsidR="00AF2B3F">
        <w:rPr>
          <w:rFonts w:ascii="Calibri" w:hAnsi="Calibri" w:cs="Calibri"/>
        </w:rPr>
        <w:t xml:space="preserve">, à </w:t>
      </w:r>
      <w:r w:rsidR="00D91620">
        <w:rPr>
          <w:rFonts w:ascii="Calibri" w:hAnsi="Calibri" w:cs="Calibri"/>
        </w:rPr>
        <w:t>quadra</w:t>
      </w:r>
      <w:r w:rsidR="00C06C7E">
        <w:rPr>
          <w:rFonts w:ascii="Calibri" w:hAnsi="Calibri" w:cs="Calibri"/>
        </w:rPr>
        <w:t xml:space="preserve"> de futebol</w:t>
      </w:r>
      <w:r w:rsidR="00D91620">
        <w:rPr>
          <w:rFonts w:ascii="Calibri" w:hAnsi="Calibri" w:cs="Calibri"/>
        </w:rPr>
        <w:t xml:space="preserve">, localizada na antiga Praça da Cobra, bairro Jardim da Represa do Cipó. </w:t>
      </w:r>
    </w:p>
    <w:p w14:paraId="17EB3734" w14:textId="7300CD6F" w:rsidR="00B50157" w:rsidRDefault="00756408" w:rsidP="002E0541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Art. 2</w:t>
      </w:r>
      <w:proofErr w:type="gramStart"/>
      <w:r>
        <w:rPr>
          <w:rFonts w:ascii="Calibri" w:hAnsi="Calibri" w:cs="Calibri"/>
        </w:rPr>
        <w:t xml:space="preserve">º  </w:t>
      </w:r>
      <w:r w:rsidR="00AF2B3F">
        <w:rPr>
          <w:rFonts w:ascii="Calibri" w:hAnsi="Calibri" w:cs="Calibri"/>
        </w:rPr>
        <w:t>E</w:t>
      </w:r>
      <w:r w:rsidR="00385943">
        <w:rPr>
          <w:rFonts w:ascii="Calibri" w:hAnsi="Calibri" w:cs="Calibri"/>
        </w:rPr>
        <w:t>sta</w:t>
      </w:r>
      <w:proofErr w:type="gramEnd"/>
      <w:r w:rsidR="00385943">
        <w:rPr>
          <w:rFonts w:ascii="Calibri" w:hAnsi="Calibri" w:cs="Calibri"/>
        </w:rPr>
        <w:t xml:space="preserve"> lei entra em vigor na data de sua publicação.</w:t>
      </w:r>
    </w:p>
    <w:p w14:paraId="7E601CA1" w14:textId="77777777" w:rsidR="0090768C" w:rsidRDefault="0090768C" w:rsidP="002E0541">
      <w:pPr>
        <w:spacing w:after="120"/>
        <w:jc w:val="right"/>
        <w:rPr>
          <w:rFonts w:ascii="Calibri" w:hAnsi="Calibri" w:cs="Calibri"/>
        </w:rPr>
      </w:pPr>
    </w:p>
    <w:p w14:paraId="68B6C4A9" w14:textId="12E6BBBD" w:rsidR="00D91620" w:rsidRPr="00A5560D" w:rsidRDefault="0090768C" w:rsidP="00A5560D">
      <w:pPr>
        <w:jc w:val="center"/>
        <w:rPr>
          <w:color w:val="E36C0A"/>
          <w:sz w:val="26"/>
          <w:szCs w:val="26"/>
        </w:rPr>
      </w:pPr>
      <w:r w:rsidRPr="002E0541">
        <w:rPr>
          <w:sz w:val="26"/>
          <w:szCs w:val="26"/>
        </w:rPr>
        <w:t>JUSTIFICATIVA</w:t>
      </w:r>
    </w:p>
    <w:p w14:paraId="021B5B41" w14:textId="06C1673C" w:rsidR="00A5560D" w:rsidRPr="00A5560D" w:rsidRDefault="00A5560D" w:rsidP="00A5560D">
      <w:pPr>
        <w:spacing w:before="100" w:beforeAutospacing="1" w:after="100" w:afterAutospacing="1"/>
        <w:jc w:val="both"/>
        <w:rPr>
          <w:rFonts w:asciiTheme="minorHAnsi" w:hAnsiTheme="minorHAnsi" w:cstheme="minorHAnsi"/>
          <w:iCs/>
        </w:rPr>
      </w:pPr>
      <w:r w:rsidRPr="00A5560D">
        <w:rPr>
          <w:rFonts w:asciiTheme="minorHAnsi" w:hAnsiTheme="minorHAnsi" w:cstheme="minorHAnsi"/>
          <w:iCs/>
        </w:rPr>
        <w:t xml:space="preserve">A presente homenagem se justifica pela relevância da trajetória de vida de Elder </w:t>
      </w:r>
      <w:proofErr w:type="spellStart"/>
      <w:r w:rsidRPr="00A5560D">
        <w:rPr>
          <w:rFonts w:asciiTheme="minorHAnsi" w:hAnsiTheme="minorHAnsi" w:cstheme="minorHAnsi"/>
          <w:iCs/>
        </w:rPr>
        <w:t>Rocumback</w:t>
      </w:r>
      <w:proofErr w:type="spellEnd"/>
      <w:r w:rsidRPr="00A5560D">
        <w:rPr>
          <w:rFonts w:asciiTheme="minorHAnsi" w:hAnsiTheme="minorHAnsi" w:cstheme="minorHAnsi"/>
          <w:iCs/>
        </w:rPr>
        <w:t xml:space="preserve"> dos Santos, nascido em 24 de junho de 1984, filho de Hilda </w:t>
      </w:r>
      <w:proofErr w:type="spellStart"/>
      <w:r w:rsidRPr="00A5560D">
        <w:rPr>
          <w:rFonts w:asciiTheme="minorHAnsi" w:hAnsiTheme="minorHAnsi" w:cstheme="minorHAnsi"/>
          <w:iCs/>
        </w:rPr>
        <w:t>Rocumback</w:t>
      </w:r>
      <w:proofErr w:type="spellEnd"/>
      <w:r w:rsidRPr="00A5560D">
        <w:rPr>
          <w:rFonts w:asciiTheme="minorHAnsi" w:hAnsiTheme="minorHAnsi" w:cstheme="minorHAnsi"/>
          <w:iCs/>
        </w:rPr>
        <w:t xml:space="preserve"> Frade dos Santos e de Alcin</w:t>
      </w:r>
      <w:r>
        <w:rPr>
          <w:rFonts w:asciiTheme="minorHAnsi" w:hAnsiTheme="minorHAnsi" w:cstheme="minorHAnsi"/>
          <w:iCs/>
        </w:rPr>
        <w:t>o Leonardo dos Santos. Morador de</w:t>
      </w:r>
      <w:r w:rsidRPr="00A5560D">
        <w:rPr>
          <w:rFonts w:asciiTheme="minorHAnsi" w:hAnsiTheme="minorHAnsi" w:cstheme="minorHAnsi"/>
          <w:iCs/>
        </w:rPr>
        <w:t xml:space="preserve"> Embu-Guaçu, Elder construiu uma vida marcada pela dedicação, pelo amor à família e pela paixão pelo trabalho e pelo esporte.</w:t>
      </w:r>
    </w:p>
    <w:p w14:paraId="6E888F72" w14:textId="77777777" w:rsidR="00A5560D" w:rsidRPr="00A5560D" w:rsidRDefault="00A5560D" w:rsidP="00A5560D">
      <w:pPr>
        <w:spacing w:before="100" w:beforeAutospacing="1" w:after="100" w:afterAutospacing="1"/>
        <w:jc w:val="both"/>
        <w:rPr>
          <w:rFonts w:asciiTheme="minorHAnsi" w:hAnsiTheme="minorHAnsi" w:cstheme="minorHAnsi"/>
          <w:iCs/>
        </w:rPr>
      </w:pPr>
      <w:r w:rsidRPr="00A5560D">
        <w:rPr>
          <w:rFonts w:asciiTheme="minorHAnsi" w:hAnsiTheme="minorHAnsi" w:cstheme="minorHAnsi"/>
          <w:iCs/>
        </w:rPr>
        <w:t xml:space="preserve">Casado com Vânia Lima Vieira </w:t>
      </w:r>
      <w:proofErr w:type="spellStart"/>
      <w:r w:rsidRPr="00A5560D">
        <w:rPr>
          <w:rFonts w:asciiTheme="minorHAnsi" w:hAnsiTheme="minorHAnsi" w:cstheme="minorHAnsi"/>
          <w:iCs/>
        </w:rPr>
        <w:t>Rocumback</w:t>
      </w:r>
      <w:proofErr w:type="spellEnd"/>
      <w:r w:rsidRPr="00A5560D">
        <w:rPr>
          <w:rFonts w:asciiTheme="minorHAnsi" w:hAnsiTheme="minorHAnsi" w:cstheme="minorHAnsi"/>
          <w:iCs/>
        </w:rPr>
        <w:t xml:space="preserve"> dos Santos, constituiu uma família exemplar, sendo pai amoroso e presente de três filhos, Júlia (15 anos), Matheus (12 anos) e Marina (6 anos), que sempre foram seu maior orgulho.</w:t>
      </w:r>
    </w:p>
    <w:p w14:paraId="07F40986" w14:textId="77777777" w:rsidR="00A5560D" w:rsidRPr="00A5560D" w:rsidRDefault="00A5560D" w:rsidP="00A5560D">
      <w:pPr>
        <w:spacing w:before="100" w:beforeAutospacing="1" w:after="100" w:afterAutospacing="1"/>
        <w:jc w:val="both"/>
        <w:rPr>
          <w:rFonts w:asciiTheme="minorHAnsi" w:hAnsiTheme="minorHAnsi" w:cstheme="minorHAnsi"/>
          <w:iCs/>
        </w:rPr>
      </w:pPr>
      <w:r w:rsidRPr="00A5560D">
        <w:rPr>
          <w:rFonts w:asciiTheme="minorHAnsi" w:hAnsiTheme="minorHAnsi" w:cstheme="minorHAnsi"/>
          <w:iCs/>
        </w:rPr>
        <w:t>No âmbito profissional, atuou como eletricista na empresa ENEL, onde foi reconhecido pelo empenho e responsabilidade. Em paralelo, dedicava-se ao curso de Biologia, movido pelo interesse e respeito à natureza.</w:t>
      </w:r>
    </w:p>
    <w:p w14:paraId="381DFC86" w14:textId="77777777" w:rsidR="00A5560D" w:rsidRPr="00A5560D" w:rsidRDefault="00A5560D" w:rsidP="00A5560D">
      <w:pPr>
        <w:spacing w:before="100" w:beforeAutospacing="1" w:after="100" w:afterAutospacing="1"/>
        <w:jc w:val="both"/>
        <w:rPr>
          <w:rFonts w:asciiTheme="minorHAnsi" w:hAnsiTheme="minorHAnsi" w:cstheme="minorHAnsi"/>
          <w:iCs/>
        </w:rPr>
      </w:pPr>
      <w:r w:rsidRPr="00A5560D">
        <w:rPr>
          <w:rFonts w:asciiTheme="minorHAnsi" w:hAnsiTheme="minorHAnsi" w:cstheme="minorHAnsi"/>
          <w:iCs/>
        </w:rPr>
        <w:t>Elder também se destacou no cenário esportivo local, sendo o futebol uma de suas maiores paixões. Jogou por diversos clubes do Cipó, entre eles Arsenal, Cruz de Malta, Renascença, Alvorada, Cipó e Chelsea, conquistando respeito e admiração como atleta talentoso, artilheiro e exemplo de entusiasmo.</w:t>
      </w:r>
    </w:p>
    <w:p w14:paraId="716D65E9" w14:textId="77777777" w:rsidR="00A5560D" w:rsidRPr="00A5560D" w:rsidRDefault="00A5560D" w:rsidP="00A5560D">
      <w:pPr>
        <w:spacing w:before="100" w:beforeAutospacing="1" w:after="100" w:afterAutospacing="1"/>
        <w:jc w:val="both"/>
        <w:rPr>
          <w:rFonts w:asciiTheme="minorHAnsi" w:hAnsiTheme="minorHAnsi" w:cstheme="minorHAnsi"/>
          <w:iCs/>
        </w:rPr>
      </w:pPr>
      <w:r w:rsidRPr="00A5560D">
        <w:rPr>
          <w:rFonts w:asciiTheme="minorHAnsi" w:hAnsiTheme="minorHAnsi" w:cstheme="minorHAnsi"/>
          <w:iCs/>
        </w:rPr>
        <w:t>Sua memória permanece como legado de um homem alegre, amigo leal, marido dedicado e pai admirável. Sua partida precoce deixa saudade, mas também inspira aqueles que tiveram a oportunidade de compartilhar momentos de sua caminhada.</w:t>
      </w:r>
    </w:p>
    <w:p w14:paraId="0CEB958E" w14:textId="77777777" w:rsidR="00A5560D" w:rsidRPr="00A5560D" w:rsidRDefault="00A5560D" w:rsidP="00A5560D">
      <w:pPr>
        <w:spacing w:before="100" w:beforeAutospacing="1" w:after="100" w:afterAutospacing="1"/>
        <w:jc w:val="both"/>
        <w:rPr>
          <w:rFonts w:asciiTheme="minorHAnsi" w:hAnsiTheme="minorHAnsi" w:cstheme="minorHAnsi"/>
          <w:iCs/>
        </w:rPr>
      </w:pPr>
      <w:r w:rsidRPr="00A5560D">
        <w:rPr>
          <w:rFonts w:asciiTheme="minorHAnsi" w:hAnsiTheme="minorHAnsi" w:cstheme="minorHAnsi"/>
          <w:iCs/>
        </w:rPr>
        <w:lastRenderedPageBreak/>
        <w:t>Dessa forma, a homenagem proposta encontra respaldo na história de vida de Elder, cujas virtudes pessoais, familiares, profissionais e comunitárias constituem valores que merecem ser reconhecidos e preservados.</w:t>
      </w:r>
    </w:p>
    <w:p w14:paraId="27E5AE1B" w14:textId="3E1D64BD" w:rsidR="002E0541" w:rsidRPr="002E0541" w:rsidRDefault="002E0541" w:rsidP="00D91620">
      <w:pPr>
        <w:jc w:val="right"/>
        <w:rPr>
          <w:rFonts w:ascii="Calibri" w:hAnsi="Calibri" w:cs="Calibri"/>
        </w:rPr>
      </w:pPr>
      <w:r w:rsidRPr="000A5B8E">
        <w:rPr>
          <w:rFonts w:ascii="Calibri" w:hAnsi="Calibri" w:cs="Calibri"/>
        </w:rPr>
        <w:t>Câmara Municipal de Embu-Guaçu</w:t>
      </w:r>
      <w:r w:rsidR="00756408" w:rsidRPr="000A5B8E">
        <w:rPr>
          <w:rFonts w:ascii="Calibri" w:hAnsi="Calibri" w:cs="Calibri"/>
        </w:rPr>
        <w:t xml:space="preserve">, </w:t>
      </w:r>
      <w:r w:rsidR="00D91620">
        <w:rPr>
          <w:rFonts w:ascii="Calibri" w:hAnsi="Calibri" w:cs="Calibri"/>
        </w:rPr>
        <w:t xml:space="preserve">25 </w:t>
      </w:r>
      <w:r w:rsidR="00441D7D">
        <w:rPr>
          <w:rFonts w:ascii="Calibri" w:hAnsi="Calibri" w:cs="Calibri"/>
        </w:rPr>
        <w:t xml:space="preserve">de </w:t>
      </w:r>
      <w:r w:rsidR="00D91620">
        <w:rPr>
          <w:rFonts w:ascii="Calibri" w:hAnsi="Calibri" w:cs="Calibri"/>
        </w:rPr>
        <w:t>setembro</w:t>
      </w:r>
      <w:r w:rsidR="00441D7D">
        <w:rPr>
          <w:rFonts w:ascii="Calibri" w:hAnsi="Calibri" w:cs="Calibri"/>
        </w:rPr>
        <w:t xml:space="preserve"> de 2025</w:t>
      </w:r>
      <w:r w:rsidRPr="002E0541">
        <w:rPr>
          <w:rFonts w:ascii="Calibri" w:hAnsi="Calibri" w:cs="Calibri"/>
        </w:rPr>
        <w:t>.</w:t>
      </w:r>
    </w:p>
    <w:p w14:paraId="31551461" w14:textId="36C678A1" w:rsidR="002E0541" w:rsidRPr="002E0541" w:rsidRDefault="002E0541" w:rsidP="00D91620">
      <w:pPr>
        <w:spacing w:after="120"/>
        <w:jc w:val="both"/>
        <w:rPr>
          <w:rFonts w:ascii="Calibri" w:hAnsi="Calibri" w:cs="Calibri"/>
        </w:rPr>
      </w:pPr>
    </w:p>
    <w:p w14:paraId="7430B148" w14:textId="77777777" w:rsidR="002D3809" w:rsidRDefault="002D3809" w:rsidP="00A5560D">
      <w:pPr>
        <w:spacing w:after="120"/>
        <w:rPr>
          <w:rFonts w:ascii="Calibri" w:hAnsi="Calibri" w:cs="Calibri"/>
        </w:rPr>
      </w:pPr>
    </w:p>
    <w:p w14:paraId="7D3CB0D0" w14:textId="7C2DB2E8" w:rsidR="002E0541" w:rsidRPr="00441D7D" w:rsidRDefault="00441D7D" w:rsidP="002E0541">
      <w:pPr>
        <w:jc w:val="center"/>
        <w:rPr>
          <w:rFonts w:ascii="Calibri" w:hAnsi="Calibri" w:cs="Calibri"/>
        </w:rPr>
      </w:pPr>
      <w:r w:rsidRPr="00441D7D">
        <w:rPr>
          <w:rFonts w:ascii="Calibri" w:hAnsi="Calibri" w:cs="Calibri"/>
        </w:rPr>
        <w:t>Vinicius do Mané</w:t>
      </w:r>
    </w:p>
    <w:p w14:paraId="1C58122D" w14:textId="651ACE3E" w:rsidR="002E0541" w:rsidRPr="002E0541" w:rsidRDefault="002E0541" w:rsidP="002E0541">
      <w:pPr>
        <w:spacing w:after="120"/>
        <w:jc w:val="center"/>
        <w:rPr>
          <w:rFonts w:ascii="Calibri" w:hAnsi="Calibri" w:cs="Calibri"/>
        </w:rPr>
      </w:pPr>
      <w:r w:rsidRPr="002E0541">
        <w:rPr>
          <w:rFonts w:ascii="Calibri" w:hAnsi="Calibri" w:cs="Calibri"/>
        </w:rPr>
        <w:t>Vereador</w:t>
      </w:r>
      <w:r w:rsidR="00441D7D">
        <w:rPr>
          <w:rFonts w:ascii="Calibri" w:hAnsi="Calibri" w:cs="Calibri"/>
        </w:rPr>
        <w:t xml:space="preserve">- UNIÃO BRASIL </w:t>
      </w:r>
    </w:p>
    <w:p w14:paraId="0B8BFBA2" w14:textId="018746D7" w:rsidR="002E0541" w:rsidRPr="002E0541" w:rsidRDefault="002E0541" w:rsidP="002E0541">
      <w:pPr>
        <w:jc w:val="center"/>
        <w:rPr>
          <w:sz w:val="26"/>
          <w:szCs w:val="26"/>
          <w:u w:val="single"/>
        </w:rPr>
      </w:pPr>
    </w:p>
    <w:p w14:paraId="30BED8AF" w14:textId="77777777" w:rsidR="0005670D" w:rsidRDefault="0005670D" w:rsidP="00B50157">
      <w:pPr>
        <w:rPr>
          <w:sz w:val="26"/>
          <w:szCs w:val="26"/>
        </w:rPr>
      </w:pPr>
    </w:p>
    <w:p w14:paraId="2AB53A42" w14:textId="1D0639DE" w:rsidR="0005670D" w:rsidRDefault="0005670D" w:rsidP="00A5560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Mapa de localização </w:t>
      </w:r>
    </w:p>
    <w:p w14:paraId="6A9F6D5B" w14:textId="0B15C05F" w:rsidR="0005670D" w:rsidRDefault="0005670D" w:rsidP="0005670D">
      <w:pPr>
        <w:jc w:val="center"/>
        <w:rPr>
          <w:sz w:val="26"/>
          <w:szCs w:val="26"/>
        </w:rPr>
      </w:pPr>
    </w:p>
    <w:p w14:paraId="43BAF860" w14:textId="44A22F87" w:rsidR="00D91620" w:rsidRDefault="00D91620" w:rsidP="00A5560D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1A00D" wp14:editId="6BF277E7">
                <wp:simplePos x="0" y="0"/>
                <wp:positionH relativeFrom="column">
                  <wp:posOffset>1607820</wp:posOffset>
                </wp:positionH>
                <wp:positionV relativeFrom="paragraph">
                  <wp:posOffset>772160</wp:posOffset>
                </wp:positionV>
                <wp:extent cx="1432038" cy="578185"/>
                <wp:effectExtent l="0" t="266700" r="0" b="222250"/>
                <wp:wrapNone/>
                <wp:docPr id="3" name="Seta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1137">
                          <a:off x="0" y="0"/>
                          <a:ext cx="1432038" cy="5781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7C2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" o:spid="_x0000_s1026" type="#_x0000_t13" style="position:absolute;margin-left:126.6pt;margin-top:60.8pt;width:112.75pt;height:45.55pt;rotation:23933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" adj="17240" fillcolor="#5b9bd5 [3204]" strokecolor="#1f4d78 [1604]" strokeweight="1pt"/>
            </w:pict>
          </mc:Fallback>
        </mc:AlternateContent>
      </w:r>
      <w:r w:rsidRPr="00D91620">
        <w:rPr>
          <w:noProof/>
          <w:sz w:val="26"/>
          <w:szCs w:val="26"/>
          <w:lang w:eastAsia="pt-BR"/>
        </w:rPr>
        <w:drawing>
          <wp:inline distT="0" distB="0" distL="0" distR="0" wp14:anchorId="15A14AAA" wp14:editId="4A839063">
            <wp:extent cx="5972810" cy="3063240"/>
            <wp:effectExtent l="0" t="0" r="889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01" t="21855"/>
                    <a:stretch/>
                  </pic:blipFill>
                  <pic:spPr bwMode="auto">
                    <a:xfrm>
                      <a:off x="0" y="0"/>
                      <a:ext cx="597281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893E0" w14:textId="07B2A477" w:rsidR="0005670D" w:rsidRDefault="00A5560D" w:rsidP="0005670D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C0C72" wp14:editId="79C358D3">
                <wp:simplePos x="0" y="0"/>
                <wp:positionH relativeFrom="column">
                  <wp:posOffset>1975166</wp:posOffset>
                </wp:positionH>
                <wp:positionV relativeFrom="paragraph">
                  <wp:posOffset>483553</wp:posOffset>
                </wp:positionV>
                <wp:extent cx="797056" cy="441960"/>
                <wp:effectExtent l="44133" t="32067" r="85407" b="0"/>
                <wp:wrapNone/>
                <wp:docPr id="4" name="Seta para a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9162">
                          <a:off x="0" y="0"/>
                          <a:ext cx="797056" cy="4419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89EA2" id="Seta para a direita 4" o:spid="_x0000_s1026" type="#_x0000_t13" style="position:absolute;margin-left:155.5pt;margin-top:38.1pt;width:62.75pt;height:34.8pt;rotation:4138775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" adj="15612" fillcolor="#5b9bd5 [3204]" strokecolor="#1f4d78 [1604]" strokeweight="1pt"/>
            </w:pict>
          </mc:Fallback>
        </mc:AlternateContent>
      </w:r>
      <w:r w:rsidR="00D91620" w:rsidRPr="00D91620">
        <w:rPr>
          <w:noProof/>
          <w:sz w:val="26"/>
          <w:szCs w:val="26"/>
          <w:lang w:eastAsia="pt-BR"/>
        </w:rPr>
        <w:drawing>
          <wp:inline distT="0" distB="0" distL="0" distR="0" wp14:anchorId="4E42A674" wp14:editId="39CD1776">
            <wp:extent cx="5012690" cy="25165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39" t="24815"/>
                    <a:stretch/>
                  </pic:blipFill>
                  <pic:spPr bwMode="auto">
                    <a:xfrm>
                      <a:off x="0" y="0"/>
                      <a:ext cx="5012690" cy="25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F71E" w14:textId="01AE27EE" w:rsidR="00491435" w:rsidRDefault="00491435" w:rsidP="0005670D">
      <w:pPr>
        <w:jc w:val="center"/>
        <w:rPr>
          <w:sz w:val="26"/>
          <w:szCs w:val="26"/>
        </w:rPr>
      </w:pPr>
      <w:bookmarkStart w:id="0" w:name="_GoBack"/>
      <w:r w:rsidRPr="00491435">
        <w:rPr>
          <w:rFonts w:eastAsia="Times New Roman"/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6BC40534" wp14:editId="2FCC8E39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5813152" cy="8791575"/>
            <wp:effectExtent l="0" t="0" r="0" b="0"/>
            <wp:wrapNone/>
            <wp:docPr id="5" name="Imagem 5" descr="C:\Users\user\Downloads\Certidão de Óbito Elde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ertidão de Óbito Elder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52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3DCDB1A" w14:textId="6074F37F" w:rsidR="00491435" w:rsidRPr="00491435" w:rsidRDefault="00491435" w:rsidP="00491435">
      <w:pPr>
        <w:spacing w:before="100" w:beforeAutospacing="1" w:after="100" w:afterAutospacing="1"/>
        <w:rPr>
          <w:rFonts w:eastAsia="Times New Roman"/>
          <w:lang w:eastAsia="pt-BR"/>
        </w:rPr>
      </w:pPr>
    </w:p>
    <w:p w14:paraId="35B82798" w14:textId="6BADF464" w:rsidR="00491435" w:rsidRDefault="00491435" w:rsidP="0005670D">
      <w:pPr>
        <w:jc w:val="center"/>
        <w:rPr>
          <w:sz w:val="26"/>
          <w:szCs w:val="26"/>
        </w:rPr>
      </w:pPr>
    </w:p>
    <w:p w14:paraId="74D3C90F" w14:textId="77777777" w:rsidR="00491435" w:rsidRDefault="00491435" w:rsidP="0005670D">
      <w:pPr>
        <w:jc w:val="center"/>
        <w:rPr>
          <w:sz w:val="26"/>
          <w:szCs w:val="26"/>
        </w:rPr>
      </w:pPr>
    </w:p>
    <w:sectPr w:rsidR="00491435" w:rsidSect="00B600FB">
      <w:headerReference w:type="default" r:id="rId11"/>
      <w:footerReference w:type="default" r:id="rId12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7A3D5" w14:textId="77777777" w:rsidR="000926A4" w:rsidRDefault="000926A4">
      <w:r>
        <w:separator/>
      </w:r>
    </w:p>
  </w:endnote>
  <w:endnote w:type="continuationSeparator" w:id="0">
    <w:p w14:paraId="7DFBD58F" w14:textId="77777777" w:rsidR="000926A4" w:rsidRDefault="0009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Telefone: 4661-1078 -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0F90E8" w14:textId="77777777" w:rsidR="000926A4" w:rsidRDefault="000926A4">
      <w:r>
        <w:separator/>
      </w:r>
    </w:p>
  </w:footnote>
  <w:footnote w:type="continuationSeparator" w:id="0">
    <w:p w14:paraId="5A916406" w14:textId="77777777" w:rsidR="000926A4" w:rsidRDefault="00092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42E75" w14:textId="0BDECFC4" w:rsidR="00B1299F" w:rsidRDefault="008B2680">
    <w:pPr>
      <w:jc w:val="center"/>
      <w:rPr>
        <w:rFonts w:ascii="Arial" w:hAnsi="Arial"/>
        <w:b/>
        <w:color w:val="002060"/>
        <w:spacing w:val="30"/>
        <w:sz w:val="16"/>
      </w:rPr>
    </w:pPr>
    <w:r>
      <w:rPr>
        <w:noProof/>
        <w:lang w:eastAsia="pt-BR"/>
      </w:rPr>
      <w:drawing>
        <wp:inline distT="0" distB="0" distL="0" distR="0" wp14:anchorId="4A3911F6" wp14:editId="01716764">
          <wp:extent cx="6300470" cy="925830"/>
          <wp:effectExtent l="0" t="0" r="5080" b="7620"/>
          <wp:docPr id="121543621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43621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D54227" w14:textId="77777777" w:rsidR="004F28CB" w:rsidRPr="009A5E7C" w:rsidRDefault="004F28CB">
    <w:pPr>
      <w:jc w:val="center"/>
      <w:rPr>
        <w:rFonts w:ascii="Arial" w:hAnsi="Arial"/>
        <w:b/>
        <w:color w:val="002060"/>
        <w:spacing w:val="30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7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4"/>
  </w:num>
  <w:num w:numId="4">
    <w:abstractNumId w:val="11"/>
  </w:num>
  <w:num w:numId="5">
    <w:abstractNumId w:val="5"/>
  </w:num>
  <w:num w:numId="6">
    <w:abstractNumId w:val="15"/>
  </w:num>
  <w:num w:numId="7">
    <w:abstractNumId w:val="10"/>
  </w:num>
  <w:num w:numId="8">
    <w:abstractNumId w:val="6"/>
  </w:num>
  <w:num w:numId="9">
    <w:abstractNumId w:val="17"/>
  </w:num>
  <w:num w:numId="10">
    <w:abstractNumId w:val="8"/>
  </w:num>
  <w:num w:numId="11">
    <w:abstractNumId w:val="4"/>
  </w:num>
  <w:num w:numId="12">
    <w:abstractNumId w:val="7"/>
  </w:num>
  <w:num w:numId="13">
    <w:abstractNumId w:val="9"/>
  </w:num>
  <w:num w:numId="14">
    <w:abstractNumId w:val="13"/>
  </w:num>
  <w:num w:numId="15">
    <w:abstractNumId w:val="3"/>
  </w:num>
  <w:num w:numId="16">
    <w:abstractNumId w:val="18"/>
  </w:num>
  <w:num w:numId="17">
    <w:abstractNumId w:val="1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C2"/>
    <w:rsid w:val="0001789A"/>
    <w:rsid w:val="000460F3"/>
    <w:rsid w:val="0005013F"/>
    <w:rsid w:val="0005292A"/>
    <w:rsid w:val="0005670D"/>
    <w:rsid w:val="00057A82"/>
    <w:rsid w:val="00071E48"/>
    <w:rsid w:val="00081B3F"/>
    <w:rsid w:val="0008552E"/>
    <w:rsid w:val="00090AC8"/>
    <w:rsid w:val="000926A4"/>
    <w:rsid w:val="000A167B"/>
    <w:rsid w:val="000A287B"/>
    <w:rsid w:val="000A5B8E"/>
    <w:rsid w:val="000C53C2"/>
    <w:rsid w:val="000D20B0"/>
    <w:rsid w:val="000E2B0E"/>
    <w:rsid w:val="00182126"/>
    <w:rsid w:val="00191BFF"/>
    <w:rsid w:val="0019671A"/>
    <w:rsid w:val="001B4F75"/>
    <w:rsid w:val="001B58CF"/>
    <w:rsid w:val="001D23BF"/>
    <w:rsid w:val="001E479D"/>
    <w:rsid w:val="001F254D"/>
    <w:rsid w:val="001F2C96"/>
    <w:rsid w:val="00200228"/>
    <w:rsid w:val="00204A9B"/>
    <w:rsid w:val="00206FC2"/>
    <w:rsid w:val="00233FC1"/>
    <w:rsid w:val="002364F6"/>
    <w:rsid w:val="00247645"/>
    <w:rsid w:val="00252117"/>
    <w:rsid w:val="002524D6"/>
    <w:rsid w:val="00257164"/>
    <w:rsid w:val="00275AE1"/>
    <w:rsid w:val="00283158"/>
    <w:rsid w:val="002841A1"/>
    <w:rsid w:val="00294771"/>
    <w:rsid w:val="0029784D"/>
    <w:rsid w:val="002A479E"/>
    <w:rsid w:val="002D04BB"/>
    <w:rsid w:val="002D3809"/>
    <w:rsid w:val="002E0541"/>
    <w:rsid w:val="002F19D6"/>
    <w:rsid w:val="003000EB"/>
    <w:rsid w:val="00325646"/>
    <w:rsid w:val="003340DC"/>
    <w:rsid w:val="00347340"/>
    <w:rsid w:val="003521DB"/>
    <w:rsid w:val="0035295F"/>
    <w:rsid w:val="00355C02"/>
    <w:rsid w:val="00374175"/>
    <w:rsid w:val="00380F0A"/>
    <w:rsid w:val="00385943"/>
    <w:rsid w:val="00396B6E"/>
    <w:rsid w:val="003A081A"/>
    <w:rsid w:val="003A673A"/>
    <w:rsid w:val="003E30EC"/>
    <w:rsid w:val="00400885"/>
    <w:rsid w:val="0040091E"/>
    <w:rsid w:val="00403C82"/>
    <w:rsid w:val="00412DE4"/>
    <w:rsid w:val="00423A42"/>
    <w:rsid w:val="00426717"/>
    <w:rsid w:val="00432D00"/>
    <w:rsid w:val="004336E6"/>
    <w:rsid w:val="00441D7D"/>
    <w:rsid w:val="00450A68"/>
    <w:rsid w:val="004578D2"/>
    <w:rsid w:val="0048229D"/>
    <w:rsid w:val="004826EF"/>
    <w:rsid w:val="00485D3F"/>
    <w:rsid w:val="00491435"/>
    <w:rsid w:val="00495C73"/>
    <w:rsid w:val="004A21D9"/>
    <w:rsid w:val="004B6209"/>
    <w:rsid w:val="004C1A60"/>
    <w:rsid w:val="004C5DC6"/>
    <w:rsid w:val="004D70D0"/>
    <w:rsid w:val="004E2B52"/>
    <w:rsid w:val="004F28CB"/>
    <w:rsid w:val="004F7C00"/>
    <w:rsid w:val="00503E75"/>
    <w:rsid w:val="00525EF9"/>
    <w:rsid w:val="005374EE"/>
    <w:rsid w:val="00552A4D"/>
    <w:rsid w:val="00561535"/>
    <w:rsid w:val="00577ADC"/>
    <w:rsid w:val="00587686"/>
    <w:rsid w:val="0058768B"/>
    <w:rsid w:val="005A11F5"/>
    <w:rsid w:val="005A5350"/>
    <w:rsid w:val="005B04D1"/>
    <w:rsid w:val="005B22B7"/>
    <w:rsid w:val="005C4459"/>
    <w:rsid w:val="005C7B39"/>
    <w:rsid w:val="005D6322"/>
    <w:rsid w:val="005F5994"/>
    <w:rsid w:val="0061334E"/>
    <w:rsid w:val="006214D3"/>
    <w:rsid w:val="006256A0"/>
    <w:rsid w:val="0066072E"/>
    <w:rsid w:val="006731D5"/>
    <w:rsid w:val="006737DD"/>
    <w:rsid w:val="00681200"/>
    <w:rsid w:val="0069633B"/>
    <w:rsid w:val="006A22D2"/>
    <w:rsid w:val="006A5984"/>
    <w:rsid w:val="006B2AA4"/>
    <w:rsid w:val="006B7CB6"/>
    <w:rsid w:val="006C57C7"/>
    <w:rsid w:val="006D200C"/>
    <w:rsid w:val="006E40CB"/>
    <w:rsid w:val="006F6379"/>
    <w:rsid w:val="007026F1"/>
    <w:rsid w:val="007316CB"/>
    <w:rsid w:val="00731763"/>
    <w:rsid w:val="0073419F"/>
    <w:rsid w:val="007451E5"/>
    <w:rsid w:val="00746FBA"/>
    <w:rsid w:val="00756408"/>
    <w:rsid w:val="00767312"/>
    <w:rsid w:val="007736A4"/>
    <w:rsid w:val="007A3B9B"/>
    <w:rsid w:val="007C5251"/>
    <w:rsid w:val="007D1F43"/>
    <w:rsid w:val="007D54DC"/>
    <w:rsid w:val="007E01C8"/>
    <w:rsid w:val="007E2EC4"/>
    <w:rsid w:val="007E44D0"/>
    <w:rsid w:val="007E6C07"/>
    <w:rsid w:val="007E6D0A"/>
    <w:rsid w:val="007F4FB2"/>
    <w:rsid w:val="00805745"/>
    <w:rsid w:val="008248B3"/>
    <w:rsid w:val="008307E8"/>
    <w:rsid w:val="00830B10"/>
    <w:rsid w:val="0083592D"/>
    <w:rsid w:val="0083738B"/>
    <w:rsid w:val="00862A3A"/>
    <w:rsid w:val="008761A2"/>
    <w:rsid w:val="008773CC"/>
    <w:rsid w:val="0089426D"/>
    <w:rsid w:val="00897C1F"/>
    <w:rsid w:val="008A7600"/>
    <w:rsid w:val="008B2680"/>
    <w:rsid w:val="008B5000"/>
    <w:rsid w:val="008B786E"/>
    <w:rsid w:val="008E184D"/>
    <w:rsid w:val="008E4B7F"/>
    <w:rsid w:val="008F44D2"/>
    <w:rsid w:val="008F4615"/>
    <w:rsid w:val="0090768C"/>
    <w:rsid w:val="00924E5F"/>
    <w:rsid w:val="009306A9"/>
    <w:rsid w:val="009309EC"/>
    <w:rsid w:val="0093410D"/>
    <w:rsid w:val="00940FBC"/>
    <w:rsid w:val="00946022"/>
    <w:rsid w:val="009677B1"/>
    <w:rsid w:val="00972BCB"/>
    <w:rsid w:val="0097668D"/>
    <w:rsid w:val="009862E8"/>
    <w:rsid w:val="00992C5A"/>
    <w:rsid w:val="00995108"/>
    <w:rsid w:val="009A1CB5"/>
    <w:rsid w:val="009A4015"/>
    <w:rsid w:val="009A5E7C"/>
    <w:rsid w:val="009C11CA"/>
    <w:rsid w:val="009C65AA"/>
    <w:rsid w:val="009D2CC5"/>
    <w:rsid w:val="009D417C"/>
    <w:rsid w:val="009E3EAD"/>
    <w:rsid w:val="009F042A"/>
    <w:rsid w:val="00A07E58"/>
    <w:rsid w:val="00A131DC"/>
    <w:rsid w:val="00A13DA7"/>
    <w:rsid w:val="00A20395"/>
    <w:rsid w:val="00A309A0"/>
    <w:rsid w:val="00A3738A"/>
    <w:rsid w:val="00A5560D"/>
    <w:rsid w:val="00A731D6"/>
    <w:rsid w:val="00A87CA7"/>
    <w:rsid w:val="00A93744"/>
    <w:rsid w:val="00AC0381"/>
    <w:rsid w:val="00AD3C21"/>
    <w:rsid w:val="00AD563A"/>
    <w:rsid w:val="00AD56F5"/>
    <w:rsid w:val="00AF2B3F"/>
    <w:rsid w:val="00AF5D41"/>
    <w:rsid w:val="00B1299F"/>
    <w:rsid w:val="00B12A7F"/>
    <w:rsid w:val="00B135FA"/>
    <w:rsid w:val="00B30C8C"/>
    <w:rsid w:val="00B50157"/>
    <w:rsid w:val="00B600FB"/>
    <w:rsid w:val="00B6379D"/>
    <w:rsid w:val="00B64224"/>
    <w:rsid w:val="00B664EF"/>
    <w:rsid w:val="00B7796C"/>
    <w:rsid w:val="00B815FF"/>
    <w:rsid w:val="00B870B9"/>
    <w:rsid w:val="00B93CFC"/>
    <w:rsid w:val="00BB0AB1"/>
    <w:rsid w:val="00BC7ACC"/>
    <w:rsid w:val="00BD4BF0"/>
    <w:rsid w:val="00BD663E"/>
    <w:rsid w:val="00BF2170"/>
    <w:rsid w:val="00BF3577"/>
    <w:rsid w:val="00C06C7E"/>
    <w:rsid w:val="00C1027E"/>
    <w:rsid w:val="00C204A9"/>
    <w:rsid w:val="00C326AF"/>
    <w:rsid w:val="00C449E8"/>
    <w:rsid w:val="00C539FA"/>
    <w:rsid w:val="00C53A86"/>
    <w:rsid w:val="00C54EAF"/>
    <w:rsid w:val="00C67D5F"/>
    <w:rsid w:val="00C72EB4"/>
    <w:rsid w:val="00C80AAB"/>
    <w:rsid w:val="00C83714"/>
    <w:rsid w:val="00C93BE4"/>
    <w:rsid w:val="00CB2548"/>
    <w:rsid w:val="00CE3F95"/>
    <w:rsid w:val="00CF48D1"/>
    <w:rsid w:val="00D00F0A"/>
    <w:rsid w:val="00D139B6"/>
    <w:rsid w:val="00D40E6E"/>
    <w:rsid w:val="00D4704C"/>
    <w:rsid w:val="00D57B63"/>
    <w:rsid w:val="00D639BC"/>
    <w:rsid w:val="00D662F6"/>
    <w:rsid w:val="00D71A24"/>
    <w:rsid w:val="00D81E63"/>
    <w:rsid w:val="00D8645F"/>
    <w:rsid w:val="00D865B9"/>
    <w:rsid w:val="00D91620"/>
    <w:rsid w:val="00D92B76"/>
    <w:rsid w:val="00D930E5"/>
    <w:rsid w:val="00D954AB"/>
    <w:rsid w:val="00D97A37"/>
    <w:rsid w:val="00DB0038"/>
    <w:rsid w:val="00DB51A4"/>
    <w:rsid w:val="00DB59BF"/>
    <w:rsid w:val="00DD2FFC"/>
    <w:rsid w:val="00E03772"/>
    <w:rsid w:val="00E16DDC"/>
    <w:rsid w:val="00E2097C"/>
    <w:rsid w:val="00E46721"/>
    <w:rsid w:val="00E51F7D"/>
    <w:rsid w:val="00E52912"/>
    <w:rsid w:val="00E5392E"/>
    <w:rsid w:val="00E86987"/>
    <w:rsid w:val="00E907BE"/>
    <w:rsid w:val="00EB2778"/>
    <w:rsid w:val="00EB3C7A"/>
    <w:rsid w:val="00EB6499"/>
    <w:rsid w:val="00EC1158"/>
    <w:rsid w:val="00EF60C4"/>
    <w:rsid w:val="00EF694A"/>
    <w:rsid w:val="00F17E59"/>
    <w:rsid w:val="00F32933"/>
    <w:rsid w:val="00F51BD4"/>
    <w:rsid w:val="00F568F2"/>
    <w:rsid w:val="00F658EA"/>
    <w:rsid w:val="00F70778"/>
    <w:rsid w:val="00F73BC3"/>
    <w:rsid w:val="00F73FFA"/>
    <w:rsid w:val="00F74CA6"/>
    <w:rsid w:val="00F80040"/>
    <w:rsid w:val="00F85AC4"/>
    <w:rsid w:val="00FA55D5"/>
    <w:rsid w:val="00FA7EC6"/>
    <w:rsid w:val="00FD3AC1"/>
    <w:rsid w:val="00FE24FE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  <w:style w:type="character" w:styleId="nfase">
    <w:name w:val="Emphasis"/>
    <w:basedOn w:val="Fontepargpadro"/>
    <w:uiPriority w:val="20"/>
    <w:qFormat/>
    <w:rsid w:val="00441D7D"/>
    <w:rPr>
      <w:i/>
      <w:iCs/>
    </w:rPr>
  </w:style>
  <w:style w:type="character" w:styleId="Forte">
    <w:name w:val="Strong"/>
    <w:basedOn w:val="Fontepargpadro"/>
    <w:uiPriority w:val="22"/>
    <w:qFormat/>
    <w:rsid w:val="00A556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740AB-11DD-4784-949F-76602BC6F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user</cp:lastModifiedBy>
  <cp:revision>4</cp:revision>
  <cp:lastPrinted>2025-09-18T14:10:00Z</cp:lastPrinted>
  <dcterms:created xsi:type="dcterms:W3CDTF">2025-09-18T14:09:00Z</dcterms:created>
  <dcterms:modified xsi:type="dcterms:W3CDTF">2025-10-06T12:27:00Z</dcterms:modified>
</cp:coreProperties>
</file>