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2F919F4A" w:rsidR="002E0541" w:rsidRPr="002E0541" w:rsidRDefault="002E0541" w:rsidP="001E19C0">
      <w:pPr>
        <w:spacing w:after="120"/>
        <w:ind w:left="426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 w:rsidR="004F5E7D">
        <w:rPr>
          <w:rFonts w:ascii="Calibri" w:hAnsi="Calibri" w:cs="Calibri"/>
          <w:iCs/>
        </w:rPr>
        <w:t>David Reis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Default="00EF60C4" w:rsidP="002E0541">
      <w:pPr>
        <w:jc w:val="center"/>
        <w:rPr>
          <w:b/>
          <w:sz w:val="36"/>
          <w:szCs w:val="36"/>
        </w:rPr>
      </w:pPr>
    </w:p>
    <w:p w14:paraId="6D1AA738" w14:textId="4281E8B6" w:rsidR="002E0541" w:rsidRPr="00F44DAC" w:rsidRDefault="002E0541" w:rsidP="002E0541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F44DAC">
        <w:rPr>
          <w:rFonts w:asciiTheme="minorHAnsi" w:hAnsiTheme="minorHAnsi" w:cstheme="minorHAnsi"/>
          <w:b/>
          <w:sz w:val="28"/>
          <w:szCs w:val="28"/>
        </w:rPr>
        <w:t>PROJETO DE LEI</w:t>
      </w:r>
      <w:r w:rsidR="007D75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44DAC">
        <w:rPr>
          <w:rFonts w:asciiTheme="minorHAnsi" w:hAnsiTheme="minorHAnsi" w:cstheme="minorHAnsi"/>
          <w:b/>
          <w:sz w:val="28"/>
          <w:szCs w:val="28"/>
        </w:rPr>
        <w:t xml:space="preserve">Nº </w:t>
      </w:r>
      <w:r w:rsidRPr="00F44DAC">
        <w:rPr>
          <w:rFonts w:asciiTheme="minorHAnsi" w:hAnsiTheme="minorHAnsi" w:cstheme="minorHAnsi"/>
          <w:b/>
          <w:iCs/>
          <w:sz w:val="28"/>
          <w:szCs w:val="28"/>
        </w:rPr>
        <w:t>xxx/202</w:t>
      </w:r>
      <w:r w:rsidR="00D50C7A">
        <w:rPr>
          <w:rFonts w:asciiTheme="minorHAnsi" w:hAnsiTheme="minorHAnsi" w:cstheme="minorHAnsi"/>
          <w:b/>
          <w:iCs/>
          <w:sz w:val="28"/>
          <w:szCs w:val="28"/>
        </w:rPr>
        <w:t>5</w:t>
      </w:r>
    </w:p>
    <w:p w14:paraId="49401437" w14:textId="77777777" w:rsidR="00EF60C4" w:rsidRPr="001E19C0" w:rsidRDefault="00EF60C4" w:rsidP="00EF60C4">
      <w:pPr>
        <w:ind w:left="4962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03AE5254" w14:textId="44062032" w:rsidR="009A5A1F" w:rsidRDefault="00976ACC" w:rsidP="00976ACC">
      <w:pPr>
        <w:ind w:left="4678" w:firstLine="1276"/>
        <w:jc w:val="both"/>
        <w:rPr>
          <w:rFonts w:asciiTheme="minorHAnsi" w:eastAsia="Calibri" w:hAnsiTheme="minorHAnsi" w:cstheme="minorHAnsi"/>
          <w:b/>
          <w:bCs/>
          <w:i/>
          <w:lang w:eastAsia="en-US"/>
        </w:rPr>
      </w:pPr>
      <w:bookmarkStart w:id="0" w:name="artigo_1"/>
      <w:r w:rsidRPr="00976ACC">
        <w:rPr>
          <w:rFonts w:asciiTheme="minorHAnsi" w:eastAsia="Calibri" w:hAnsiTheme="minorHAnsi" w:cstheme="minorHAnsi"/>
          <w:b/>
          <w:bCs/>
          <w:i/>
          <w:lang w:eastAsia="en-US"/>
        </w:rPr>
        <w:t>Dispõe sobre a Política Municipal dos Direitos da Pessoa Idosa,</w:t>
      </w:r>
      <w:r>
        <w:rPr>
          <w:rFonts w:asciiTheme="minorHAnsi" w:eastAsia="Calibri" w:hAnsiTheme="minorHAnsi" w:cstheme="minorHAnsi"/>
          <w:b/>
          <w:bCs/>
          <w:i/>
          <w:lang w:eastAsia="en-US"/>
        </w:rPr>
        <w:t xml:space="preserve"> e</w:t>
      </w:r>
      <w:r w:rsidRPr="00976ACC">
        <w:rPr>
          <w:rFonts w:asciiTheme="minorHAnsi" w:eastAsia="Calibri" w:hAnsiTheme="minorHAnsi" w:cstheme="minorHAnsi"/>
          <w:b/>
          <w:bCs/>
          <w:i/>
          <w:lang w:eastAsia="en-US"/>
        </w:rPr>
        <w:t xml:space="preserve"> estabelece suas diretrizes</w:t>
      </w:r>
      <w:r>
        <w:rPr>
          <w:rFonts w:asciiTheme="minorHAnsi" w:eastAsia="Calibri" w:hAnsiTheme="minorHAnsi" w:cstheme="minorHAnsi"/>
          <w:b/>
          <w:bCs/>
          <w:i/>
          <w:lang w:eastAsia="en-US"/>
        </w:rPr>
        <w:t>.</w:t>
      </w:r>
    </w:p>
    <w:p w14:paraId="658EC5A3" w14:textId="77777777" w:rsidR="00976ACC" w:rsidRDefault="00976ACC" w:rsidP="00976ACC">
      <w:pPr>
        <w:ind w:left="4253" w:firstLine="1276"/>
        <w:jc w:val="both"/>
        <w:rPr>
          <w:rFonts w:asciiTheme="minorHAnsi" w:eastAsia="Calibri" w:hAnsiTheme="minorHAnsi" w:cstheme="minorHAnsi"/>
          <w:b/>
          <w:bCs/>
          <w:i/>
          <w:lang w:eastAsia="en-US"/>
        </w:rPr>
      </w:pPr>
    </w:p>
    <w:bookmarkEnd w:id="0"/>
    <w:p w14:paraId="5C3660EC" w14:textId="77777777" w:rsidR="00976ACC" w:rsidRPr="00976ACC" w:rsidRDefault="00976ACC" w:rsidP="00976ACC">
      <w:pPr>
        <w:shd w:val="clear" w:color="auto" w:fill="FFFFFF"/>
        <w:spacing w:after="120"/>
        <w:jc w:val="center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>CAPÍTULO I</w:t>
      </w:r>
    </w:p>
    <w:p w14:paraId="2D31133B" w14:textId="46F0A2A6" w:rsidR="00976ACC" w:rsidRPr="00976ACC" w:rsidRDefault="00976ACC" w:rsidP="00976ACC">
      <w:pPr>
        <w:shd w:val="clear" w:color="auto" w:fill="FFFFFF"/>
        <w:spacing w:after="120"/>
        <w:jc w:val="center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>DAS DISPOSIÇÕES PRELIMINARES E DOS OBJETIVOS</w:t>
      </w:r>
    </w:p>
    <w:p w14:paraId="256C5DB6" w14:textId="12080C6F" w:rsidR="00976ACC" w:rsidRP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Art. 1º. Fica instituída a Política Municipal dos Direitos da Pessoa Idosa no Município de </w:t>
      </w:r>
      <w:r>
        <w:rPr>
          <w:rFonts w:asciiTheme="minorHAnsi" w:hAnsiTheme="minorHAnsi" w:cstheme="minorHAnsi"/>
          <w:shd w:val="clear" w:color="auto" w:fill="FFFFFF"/>
        </w:rPr>
        <w:t xml:space="preserve">Embu-Guaçu, </w:t>
      </w:r>
      <w:r w:rsidRPr="00976ACC">
        <w:rPr>
          <w:rFonts w:asciiTheme="minorHAnsi" w:hAnsiTheme="minorHAnsi" w:cstheme="minorHAnsi"/>
          <w:shd w:val="clear" w:color="auto" w:fill="FFFFFF"/>
        </w:rPr>
        <w:t>com o objetivo de assegurar os direitos sociais da pessoa idosa, criando condições para promover sua autonomia, integração, participação efetiva e dignidade na sociedade.</w:t>
      </w:r>
    </w:p>
    <w:p w14:paraId="4953E74F" w14:textId="77777777" w:rsidR="00976ACC" w:rsidRP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>Parágrafo único. Considera-se pessoa idosa, para os efeitos desta Lei, o indivíduo com idade igual ou superior a 60 (sessenta) anos, nos termos da legislação federal.</w:t>
      </w:r>
    </w:p>
    <w:p w14:paraId="5C68451A" w14:textId="77777777" w:rsid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Art. 2º. A Política Municipal dos Direitos da Pessoa Idosa será regida pelos seguintes Princípios, em consonância com a Constituição Federal e o Estatuto da Pessoa Idosa: </w:t>
      </w:r>
    </w:p>
    <w:p w14:paraId="72B4D6E7" w14:textId="77777777" w:rsid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I – A família, a sociedade e o Poder Público municipal têm o dever de assegurar à pessoa idosa todos os direitos da cidadania, garantindo sua participação na comunidade, defendendo sua dignidade, bem-estar e o direito à vida. </w:t>
      </w:r>
    </w:p>
    <w:p w14:paraId="44E66FCF" w14:textId="77777777" w:rsid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II – O envelhecimento é um direito personalíssimo e a sua proteção é um direito social. </w:t>
      </w:r>
    </w:p>
    <w:p w14:paraId="087C89D9" w14:textId="77777777" w:rsid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III – A pessoa idosa não deve sofrer discriminação de qualquer natureza. </w:t>
      </w:r>
    </w:p>
    <w:p w14:paraId="058E512C" w14:textId="77777777" w:rsid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IV – Prioridade absoluta no atendimento e na destinação privilegiada de recursos públicos nas áreas relacionadas com a proteção à pessoa idosa. </w:t>
      </w:r>
    </w:p>
    <w:p w14:paraId="32DD9386" w14:textId="2CC10FF7" w:rsidR="00976ACC" w:rsidRP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>V – Fortalecimento dos vínculos familiares e comunitários, em detrimento do atendimento asilar, exceto para aqueles que não possuam família ou meios para garantir sua sobrevivência.</w:t>
      </w:r>
    </w:p>
    <w:p w14:paraId="2D2EE8A2" w14:textId="77777777" w:rsid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Art. 3º. Constituem Diretrizes para a implementação da Política Municipal: </w:t>
      </w:r>
    </w:p>
    <w:p w14:paraId="2C358ED9" w14:textId="77777777" w:rsid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I – Viabilização de formas alternativas de participação, ocupação e convívio da pessoa idosa, que proporcionem sua integração às demais gerações. </w:t>
      </w:r>
    </w:p>
    <w:p w14:paraId="64B2679C" w14:textId="77777777" w:rsid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II – Descentralização político-administrativa e intersetorialidade, envolvendo as áreas de Saúde, Assistência Social, Educação, Cultura, Esporte, Lazer e Mobilidade Urbana. </w:t>
      </w:r>
    </w:p>
    <w:p w14:paraId="777C1ED4" w14:textId="77777777" w:rsid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III – Capacitação e reciclagem de recursos humanos nas áreas de geriatria e gerontologia, e na prestação de serviços à pessoa idosa. </w:t>
      </w:r>
    </w:p>
    <w:p w14:paraId="712DF7BF" w14:textId="77777777" w:rsid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IV – Promoção de ações de prevenção e combate a todas as formas de violência, negligência e discriminação contra a pessoa idosa. </w:t>
      </w:r>
    </w:p>
    <w:p w14:paraId="79713CA4" w14:textId="6FB79722" w:rsidR="00976ACC" w:rsidRP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lastRenderedPageBreak/>
        <w:t>V – Apoio à criação e manutenção de programas de envelhecimento ativo e saudável.</w:t>
      </w:r>
    </w:p>
    <w:p w14:paraId="08304BEE" w14:textId="0B865918" w:rsidR="00976ACC" w:rsidRP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</w:p>
    <w:p w14:paraId="3FDD8FC0" w14:textId="77777777" w:rsidR="00976ACC" w:rsidRPr="00976ACC" w:rsidRDefault="00976ACC" w:rsidP="00976ACC">
      <w:pPr>
        <w:shd w:val="clear" w:color="auto" w:fill="FFFFFF"/>
        <w:spacing w:after="120"/>
        <w:jc w:val="center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>CAPÍTULO II</w:t>
      </w:r>
    </w:p>
    <w:p w14:paraId="5C9281DF" w14:textId="77777777" w:rsidR="00976ACC" w:rsidRPr="00976ACC" w:rsidRDefault="00976ACC" w:rsidP="00976ACC">
      <w:pPr>
        <w:shd w:val="clear" w:color="auto" w:fill="FFFFFF"/>
        <w:spacing w:after="120"/>
        <w:jc w:val="center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>DAS AÇÕES GOVERNAMENTAIS</w:t>
      </w:r>
    </w:p>
    <w:p w14:paraId="31E08B9F" w14:textId="3C14A730" w:rsidR="00976ACC" w:rsidRPr="00976ACC" w:rsidRDefault="00976ACC" w:rsidP="00976ACC">
      <w:pPr>
        <w:shd w:val="clear" w:color="auto" w:fill="FFFFFF"/>
        <w:spacing w:after="120"/>
        <w:jc w:val="center"/>
        <w:rPr>
          <w:rFonts w:asciiTheme="minorHAnsi" w:hAnsiTheme="minorHAnsi" w:cstheme="minorHAnsi"/>
          <w:shd w:val="clear" w:color="auto" w:fill="FFFFFF"/>
        </w:rPr>
      </w:pPr>
    </w:p>
    <w:p w14:paraId="49AA8A6F" w14:textId="77777777" w:rsid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Art. 4º. O Poder Executivo Municipal, em todas as suas esferas de atuação, deve promover a execução de políticas públicas que garantam os direitos da pessoa idosa, incluindo, mas não se limitando, às seguintes áreas: </w:t>
      </w:r>
    </w:p>
    <w:p w14:paraId="0C6F069C" w14:textId="77777777" w:rsid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I – Saúde: Garantia de atenção integral, em todos os níveis de complexidade do SUS, priorizando ações preventivas, reabilitação e atendimento domiciliar. </w:t>
      </w:r>
    </w:p>
    <w:p w14:paraId="0968BED4" w14:textId="77777777" w:rsid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II – Assistência Social: Desenvolvimento de serviços socioassistenciais de proteção social básica e especial, incluindo o acolhimento, em caráter excepcional, em instituições de longa permanência (ILPIs), quando esgotadas todas as outras possibilidades de suporte familiar e comunitário. </w:t>
      </w:r>
    </w:p>
    <w:p w14:paraId="10A57667" w14:textId="77777777" w:rsid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III – Educação, Cultura, Esporte e Lazer: Incentivo à criação de centros de convivência, universidades abertas da terceira idade, e garantia de espaços públicos acessíveis para atividades culturais, esportivas e de lazer. </w:t>
      </w:r>
    </w:p>
    <w:p w14:paraId="64C60B02" w14:textId="77777777" w:rsid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IV – Habitação e Urbanismo: Prioridade na aquisição de casa própria para a pessoa idosa e garantia de acessibilidade nos espaços públicos e edifícios de uso coletivo. </w:t>
      </w:r>
    </w:p>
    <w:p w14:paraId="71836B4C" w14:textId="77777777" w:rsid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V – Trabalho e Previdência: Estímulo à permanência da pessoa idosa no mercado de trabalho e apoio a programas de geração de renda. </w:t>
      </w:r>
    </w:p>
    <w:p w14:paraId="6FA92B38" w14:textId="6203DFD7" w:rsidR="00976ACC" w:rsidRP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>VI – Transporte e Mobilidade: Garantia do transporte coletivo gratuito, conforme legislação, e acessibilidade nos veículos e vias públicas.</w:t>
      </w:r>
    </w:p>
    <w:p w14:paraId="47EBFA2E" w14:textId="59B82C68" w:rsidR="00976ACC" w:rsidRP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</w:p>
    <w:p w14:paraId="42E993D9" w14:textId="534C9EAC" w:rsidR="00976ACC" w:rsidRPr="00976ACC" w:rsidRDefault="00976ACC" w:rsidP="00976ACC">
      <w:pPr>
        <w:shd w:val="clear" w:color="auto" w:fill="FFFFFF"/>
        <w:spacing w:after="120"/>
        <w:jc w:val="center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CAPÍTULO </w:t>
      </w:r>
      <w:r w:rsidR="008E23BB">
        <w:rPr>
          <w:rFonts w:asciiTheme="minorHAnsi" w:hAnsiTheme="minorHAnsi" w:cstheme="minorHAnsi"/>
          <w:shd w:val="clear" w:color="auto" w:fill="FFFFFF"/>
        </w:rPr>
        <w:t>III</w:t>
      </w:r>
    </w:p>
    <w:p w14:paraId="15D9BD35" w14:textId="77777777" w:rsidR="00976ACC" w:rsidRPr="00976ACC" w:rsidRDefault="00976ACC" w:rsidP="00976ACC">
      <w:pPr>
        <w:shd w:val="clear" w:color="auto" w:fill="FFFFFF"/>
        <w:spacing w:after="120"/>
        <w:jc w:val="center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>DISPOSIÇÕES FINAIS</w:t>
      </w:r>
    </w:p>
    <w:p w14:paraId="5D3C57C5" w14:textId="06C8FF42" w:rsidR="00976ACC" w:rsidRP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Art. </w:t>
      </w:r>
      <w:r>
        <w:rPr>
          <w:rFonts w:asciiTheme="minorHAnsi" w:hAnsiTheme="minorHAnsi" w:cstheme="minorHAnsi"/>
          <w:shd w:val="clear" w:color="auto" w:fill="FFFFFF"/>
        </w:rPr>
        <w:t>5º</w:t>
      </w:r>
      <w:r w:rsidRPr="00976ACC">
        <w:rPr>
          <w:rFonts w:asciiTheme="minorHAnsi" w:hAnsiTheme="minorHAnsi" w:cstheme="minorHAnsi"/>
          <w:shd w:val="clear" w:color="auto" w:fill="FFFFFF"/>
        </w:rPr>
        <w:t>. O Poder Executivo Municipal, no prazo de 90 (noventa) dias a partir da publicação desta Lei, expedirá os atos normativos necessários à sua plena execução.</w:t>
      </w:r>
    </w:p>
    <w:p w14:paraId="6EFFFF46" w14:textId="261B4CF3" w:rsidR="00976ACC" w:rsidRP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Art. </w:t>
      </w:r>
      <w:r>
        <w:rPr>
          <w:rFonts w:asciiTheme="minorHAnsi" w:hAnsiTheme="minorHAnsi" w:cstheme="minorHAnsi"/>
          <w:shd w:val="clear" w:color="auto" w:fill="FFFFFF"/>
        </w:rPr>
        <w:t>6º</w:t>
      </w:r>
      <w:r w:rsidRPr="00976ACC">
        <w:rPr>
          <w:rFonts w:asciiTheme="minorHAnsi" w:hAnsiTheme="minorHAnsi" w:cstheme="minorHAnsi"/>
          <w:shd w:val="clear" w:color="auto" w:fill="FFFFFF"/>
        </w:rPr>
        <w:t>. As despesas decorrentes desta Lei correrão por conta de dotações orçamentárias próprias, suplementadas se necessário.</w:t>
      </w:r>
    </w:p>
    <w:p w14:paraId="6DF1110B" w14:textId="6FBA6902" w:rsidR="00976ACC" w:rsidRPr="00976ACC" w:rsidRDefault="00976ACC" w:rsidP="00976ACC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976ACC">
        <w:rPr>
          <w:rFonts w:asciiTheme="minorHAnsi" w:hAnsiTheme="minorHAnsi" w:cstheme="minorHAnsi"/>
          <w:shd w:val="clear" w:color="auto" w:fill="FFFFFF"/>
        </w:rPr>
        <w:t xml:space="preserve">Art. </w:t>
      </w:r>
      <w:r>
        <w:rPr>
          <w:rFonts w:asciiTheme="minorHAnsi" w:hAnsiTheme="minorHAnsi" w:cstheme="minorHAnsi"/>
          <w:shd w:val="clear" w:color="auto" w:fill="FFFFFF"/>
        </w:rPr>
        <w:t>7º</w:t>
      </w:r>
      <w:r w:rsidRPr="00976ACC">
        <w:rPr>
          <w:rFonts w:asciiTheme="minorHAnsi" w:hAnsiTheme="minorHAnsi" w:cstheme="minorHAnsi"/>
          <w:shd w:val="clear" w:color="auto" w:fill="FFFFFF"/>
        </w:rPr>
        <w:t>. Esta Lei entra em vigor na data de sua publicação.</w:t>
      </w:r>
    </w:p>
    <w:p w14:paraId="27E5AE1B" w14:textId="5D782577" w:rsidR="002E0541" w:rsidRPr="0075560C" w:rsidRDefault="002E0541" w:rsidP="002E0541">
      <w:pPr>
        <w:shd w:val="clear" w:color="auto" w:fill="FFFFFF"/>
        <w:spacing w:after="120"/>
        <w:jc w:val="right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Câmara Municipal de Embu-Guaçu, </w:t>
      </w:r>
      <w:r w:rsidR="00976ACC">
        <w:rPr>
          <w:rFonts w:asciiTheme="minorHAnsi" w:hAnsiTheme="minorHAnsi" w:cstheme="minorHAnsi"/>
        </w:rPr>
        <w:t>02 de outubro</w:t>
      </w:r>
      <w:r w:rsidR="007D7560">
        <w:rPr>
          <w:rFonts w:asciiTheme="minorHAnsi" w:hAnsiTheme="minorHAnsi" w:cstheme="minorHAnsi"/>
        </w:rPr>
        <w:t xml:space="preserve"> de 202</w:t>
      </w:r>
      <w:r w:rsidR="004F5E7D">
        <w:rPr>
          <w:rFonts w:asciiTheme="minorHAnsi" w:hAnsiTheme="minorHAnsi" w:cstheme="minorHAnsi"/>
        </w:rPr>
        <w:t>5</w:t>
      </w:r>
      <w:r w:rsidRPr="0075560C">
        <w:rPr>
          <w:rFonts w:asciiTheme="minorHAnsi" w:hAnsiTheme="minorHAnsi" w:cstheme="minorHAnsi"/>
        </w:rPr>
        <w:t>.</w:t>
      </w:r>
    </w:p>
    <w:p w14:paraId="7D3CB0D0" w14:textId="723C42FD" w:rsidR="002E0541" w:rsidRPr="00C452D8" w:rsidRDefault="004F5E7D" w:rsidP="002E0541">
      <w:pPr>
        <w:jc w:val="center"/>
        <w:rPr>
          <w:rFonts w:asciiTheme="minorHAnsi" w:hAnsiTheme="minorHAnsi" w:cstheme="minorHAnsi"/>
          <w:b/>
          <w:bCs/>
        </w:rPr>
      </w:pPr>
      <w:r w:rsidRPr="00C452D8">
        <w:rPr>
          <w:rFonts w:asciiTheme="minorHAnsi" w:hAnsiTheme="minorHAnsi" w:cstheme="minorHAnsi"/>
          <w:b/>
          <w:bCs/>
        </w:rPr>
        <w:t>David Reis</w:t>
      </w:r>
    </w:p>
    <w:p w14:paraId="1C58122D" w14:textId="3048E5A1" w:rsidR="002E0541" w:rsidRPr="0075560C" w:rsidRDefault="002E0541" w:rsidP="002E0541">
      <w:pPr>
        <w:spacing w:after="120"/>
        <w:jc w:val="center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Vereador – </w:t>
      </w:r>
      <w:r w:rsidR="004F5E7D">
        <w:rPr>
          <w:rFonts w:asciiTheme="minorHAnsi" w:hAnsiTheme="minorHAnsi" w:cstheme="minorHAnsi"/>
        </w:rPr>
        <w:t>MDB</w:t>
      </w:r>
    </w:p>
    <w:p w14:paraId="3E2F8063" w14:textId="77777777" w:rsidR="00F44DAC" w:rsidRPr="0075560C" w:rsidRDefault="00F44DAC" w:rsidP="002E0541">
      <w:pPr>
        <w:spacing w:after="120"/>
        <w:jc w:val="center"/>
        <w:rPr>
          <w:rFonts w:asciiTheme="minorHAnsi" w:hAnsiTheme="minorHAnsi" w:cstheme="minorHAnsi"/>
        </w:rPr>
      </w:pPr>
    </w:p>
    <w:p w14:paraId="4A7766E4" w14:textId="020198B2" w:rsidR="00B50157" w:rsidRDefault="004F5E7D" w:rsidP="0076445A">
      <w:pPr>
        <w:tabs>
          <w:tab w:val="left" w:pos="3262"/>
        </w:tabs>
        <w:spacing w:after="120"/>
        <w:rPr>
          <w:sz w:val="26"/>
          <w:szCs w:val="26"/>
        </w:rPr>
      </w:pPr>
      <w:r>
        <w:rPr>
          <w:rFonts w:asciiTheme="minorHAnsi" w:hAnsiTheme="minorHAnsi" w:cstheme="minorHAnsi"/>
        </w:rPr>
        <w:lastRenderedPageBreak/>
        <w:tab/>
      </w:r>
    </w:p>
    <w:p w14:paraId="24D5366E" w14:textId="6195CA1B" w:rsidR="002E0541" w:rsidRPr="00A608CC" w:rsidRDefault="002E0541" w:rsidP="00B50157">
      <w:pPr>
        <w:jc w:val="center"/>
        <w:rPr>
          <w:rFonts w:asciiTheme="minorHAnsi" w:hAnsiTheme="minorHAnsi" w:cstheme="minorHAnsi"/>
          <w:color w:val="E36C0A"/>
          <w:sz w:val="32"/>
          <w:szCs w:val="32"/>
        </w:rPr>
      </w:pPr>
      <w:r w:rsidRPr="00A608CC">
        <w:rPr>
          <w:rFonts w:asciiTheme="minorHAnsi" w:hAnsiTheme="minorHAnsi" w:cstheme="minorHAnsi"/>
          <w:sz w:val="32"/>
          <w:szCs w:val="32"/>
        </w:rPr>
        <w:t>JUSTIFICATIVA</w:t>
      </w:r>
    </w:p>
    <w:p w14:paraId="2295D096" w14:textId="77777777" w:rsidR="002E0541" w:rsidRPr="00A608CC" w:rsidRDefault="002E0541" w:rsidP="002E0541">
      <w:pPr>
        <w:jc w:val="both"/>
        <w:rPr>
          <w:rFonts w:asciiTheme="minorHAnsi" w:hAnsiTheme="minorHAnsi" w:cstheme="minorHAnsi"/>
        </w:rPr>
      </w:pPr>
    </w:p>
    <w:p w14:paraId="5CE70D6B" w14:textId="59B7659E" w:rsidR="00C452D8" w:rsidRPr="00C452D8" w:rsidRDefault="00DF4642" w:rsidP="00C452D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Senhores Vereadores,</w:t>
      </w:r>
    </w:p>
    <w:p w14:paraId="21D0CD42" w14:textId="4AC1337C" w:rsidR="00C452D8" w:rsidRPr="00C452D8" w:rsidRDefault="00C452D8" w:rsidP="00C452D8">
      <w:pPr>
        <w:spacing w:line="360" w:lineRule="auto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 xml:space="preserve">Submetemos à apreciação desta Egrégia Casa Legislativa o presente Projeto de Lei que institui a </w:t>
      </w:r>
      <w:r w:rsidRPr="00C452D8">
        <w:rPr>
          <w:rFonts w:asciiTheme="minorHAnsi" w:hAnsiTheme="minorHAnsi" w:cstheme="minorHAnsi"/>
          <w:b/>
          <w:bCs/>
        </w:rPr>
        <w:t>Política Municipal dos Direitos da Pessoa Idosa</w:t>
      </w:r>
      <w:r w:rsidRPr="00C452D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C452D8">
        <w:rPr>
          <w:rFonts w:asciiTheme="minorHAnsi" w:hAnsiTheme="minorHAnsi" w:cstheme="minorHAnsi"/>
        </w:rPr>
        <w:t xml:space="preserve">no Município de </w:t>
      </w:r>
      <w:r>
        <w:rPr>
          <w:rFonts w:asciiTheme="minorHAnsi" w:hAnsiTheme="minorHAnsi" w:cstheme="minorHAnsi"/>
        </w:rPr>
        <w:t>Embu-Guaçu</w:t>
      </w:r>
      <w:r w:rsidRPr="00C452D8">
        <w:rPr>
          <w:rFonts w:asciiTheme="minorHAnsi" w:hAnsiTheme="minorHAnsi" w:cstheme="minorHAnsi"/>
        </w:rPr>
        <w:t>.</w:t>
      </w:r>
    </w:p>
    <w:p w14:paraId="06AE3328" w14:textId="48ECD4A3" w:rsidR="00C452D8" w:rsidRPr="00C452D8" w:rsidRDefault="00C452D8" w:rsidP="00C452D8">
      <w:pPr>
        <w:spacing w:line="360" w:lineRule="auto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>O envelhecimento populacional é uma realidade inegável e crescente em nosso país e em nossa cidade. A projeção demográfica aponta para um aumento significativo da longevidade, o que exige do Poder Público uma resposta planejada e estrutural. A população idosa de</w:t>
      </w:r>
      <w:r>
        <w:rPr>
          <w:rFonts w:asciiTheme="minorHAnsi" w:hAnsiTheme="minorHAnsi" w:cstheme="minorHAnsi"/>
        </w:rPr>
        <w:t xml:space="preserve"> Embu-Guaçu </w:t>
      </w:r>
      <w:r w:rsidRPr="00C452D8">
        <w:rPr>
          <w:rFonts w:asciiTheme="minorHAnsi" w:hAnsiTheme="minorHAnsi" w:cstheme="minorHAnsi"/>
        </w:rPr>
        <w:t>não apenas cresce em número, mas também apresenta necessidades específicas nas áreas de saúde, assistência social, mobilidade e participação cívica.</w:t>
      </w:r>
    </w:p>
    <w:p w14:paraId="63ED2AC5" w14:textId="77777777" w:rsidR="00C452D8" w:rsidRPr="00C452D8" w:rsidRDefault="00C452D8" w:rsidP="00C452D8">
      <w:pPr>
        <w:spacing w:line="360" w:lineRule="auto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 xml:space="preserve">Este Projeto de Lei visa a transcender a simples assistência, passando a atuar de forma </w:t>
      </w:r>
      <w:r w:rsidRPr="00C452D8">
        <w:rPr>
          <w:rFonts w:asciiTheme="minorHAnsi" w:hAnsiTheme="minorHAnsi" w:cstheme="minorHAnsi"/>
          <w:b/>
          <w:bCs/>
        </w:rPr>
        <w:t>preventiva e promotora</w:t>
      </w:r>
      <w:r w:rsidRPr="00C452D8">
        <w:rPr>
          <w:rFonts w:asciiTheme="minorHAnsi" w:hAnsiTheme="minorHAnsi" w:cstheme="minorHAnsi"/>
        </w:rPr>
        <w:t>, reconhecendo a pessoa idosa como um agente ativo e de direitos, essencial para o desenvolvimento social e econômico do município.</w:t>
      </w:r>
    </w:p>
    <w:p w14:paraId="1C8EABF9" w14:textId="77777777" w:rsidR="00C452D8" w:rsidRPr="00C452D8" w:rsidRDefault="00C452D8" w:rsidP="00C452D8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452D8">
        <w:rPr>
          <w:rFonts w:asciiTheme="minorHAnsi" w:hAnsiTheme="minorHAnsi" w:cstheme="minorHAnsi"/>
          <w:b/>
          <w:bCs/>
        </w:rPr>
        <w:t>2. Fundamentação Legal e Social</w:t>
      </w:r>
    </w:p>
    <w:p w14:paraId="28683238" w14:textId="77777777" w:rsidR="00C452D8" w:rsidRPr="00C452D8" w:rsidRDefault="00C452D8" w:rsidP="00C452D8">
      <w:pPr>
        <w:spacing w:line="360" w:lineRule="auto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 xml:space="preserve">A criação desta Política Municipal atende a um imperativo legal e constitucional. A </w:t>
      </w:r>
      <w:r w:rsidRPr="00C452D8">
        <w:rPr>
          <w:rFonts w:asciiTheme="minorHAnsi" w:hAnsiTheme="minorHAnsi" w:cstheme="minorHAnsi"/>
          <w:b/>
          <w:bCs/>
        </w:rPr>
        <w:t>Constituição Federal de 1988</w:t>
      </w:r>
      <w:r w:rsidRPr="00C452D8">
        <w:rPr>
          <w:rFonts w:asciiTheme="minorHAnsi" w:hAnsiTheme="minorHAnsi" w:cstheme="minorHAnsi"/>
        </w:rPr>
        <w:t>, em seu Art. 230, estabelece o dever da família, da sociedade e do Estado de amparar as pessoas idosas, garantindo sua participação na comunidade e defendendo sua dignidade.</w:t>
      </w:r>
    </w:p>
    <w:p w14:paraId="405B621D" w14:textId="77777777" w:rsidR="00C452D8" w:rsidRPr="00C452D8" w:rsidRDefault="00C452D8" w:rsidP="00C452D8">
      <w:pPr>
        <w:spacing w:line="360" w:lineRule="auto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>O presente Projeto de Lei se alinha e fortalece a legislação federal, em especial:</w:t>
      </w:r>
    </w:p>
    <w:p w14:paraId="0CCFCF3A" w14:textId="77777777" w:rsidR="00C452D8" w:rsidRPr="00C452D8" w:rsidRDefault="00C452D8" w:rsidP="00C452D8">
      <w:pPr>
        <w:numPr>
          <w:ilvl w:val="0"/>
          <w:numId w:val="2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 xml:space="preserve">A </w:t>
      </w:r>
      <w:r w:rsidRPr="00C452D8">
        <w:rPr>
          <w:rFonts w:asciiTheme="minorHAnsi" w:hAnsiTheme="minorHAnsi" w:cstheme="minorHAnsi"/>
          <w:b/>
          <w:bCs/>
        </w:rPr>
        <w:t>Lei Federal nº 10.741/2003 (Estatuto da Pessoa Idosa)</w:t>
      </w:r>
      <w:r w:rsidRPr="00C452D8">
        <w:rPr>
          <w:rFonts w:asciiTheme="minorHAnsi" w:hAnsiTheme="minorHAnsi" w:cstheme="minorHAnsi"/>
        </w:rPr>
        <w:t xml:space="preserve">, que assegura o direito à vida, à saúde, à alimentação, à educação, à cultura, ao esporte, ao lazer, ao trabalho, à cidadania, à liberdade, à dignidade, ao respeito e à convivência familiar e comunitária, com </w:t>
      </w:r>
      <w:r w:rsidRPr="00C452D8">
        <w:rPr>
          <w:rFonts w:asciiTheme="minorHAnsi" w:hAnsiTheme="minorHAnsi" w:cstheme="minorHAnsi"/>
          <w:b/>
          <w:bCs/>
        </w:rPr>
        <w:t>prioridade absoluta</w:t>
      </w:r>
      <w:r w:rsidRPr="00C452D8">
        <w:rPr>
          <w:rFonts w:asciiTheme="minorHAnsi" w:hAnsiTheme="minorHAnsi" w:cstheme="minorHAnsi"/>
        </w:rPr>
        <w:t>.</w:t>
      </w:r>
    </w:p>
    <w:p w14:paraId="1B4D8BA3" w14:textId="77777777" w:rsidR="00C452D8" w:rsidRPr="00C452D8" w:rsidRDefault="00C452D8" w:rsidP="00C452D8">
      <w:pPr>
        <w:numPr>
          <w:ilvl w:val="0"/>
          <w:numId w:val="2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 xml:space="preserve">A </w:t>
      </w:r>
      <w:r w:rsidRPr="00C452D8">
        <w:rPr>
          <w:rFonts w:asciiTheme="minorHAnsi" w:hAnsiTheme="minorHAnsi" w:cstheme="minorHAnsi"/>
          <w:b/>
          <w:bCs/>
        </w:rPr>
        <w:t>Lei Federal nº 8.842/1994 (Política Nacional do Idoso)</w:t>
      </w:r>
      <w:r w:rsidRPr="00C452D8">
        <w:rPr>
          <w:rFonts w:asciiTheme="minorHAnsi" w:hAnsiTheme="minorHAnsi" w:cstheme="minorHAnsi"/>
        </w:rPr>
        <w:t>, que define as diretrizes gerais para a atuação do poder público na área.</w:t>
      </w:r>
    </w:p>
    <w:p w14:paraId="08F29C19" w14:textId="42E634F5" w:rsidR="00C452D8" w:rsidRPr="00C452D8" w:rsidRDefault="00C452D8" w:rsidP="00C452D8">
      <w:pPr>
        <w:spacing w:line="360" w:lineRule="auto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>Ao instituir a Política, o município se organiza para:</w:t>
      </w:r>
    </w:p>
    <w:p w14:paraId="5E5B212E" w14:textId="148A73DF" w:rsidR="00C452D8" w:rsidRPr="00C452D8" w:rsidRDefault="00C452D8" w:rsidP="00C452D8">
      <w:pPr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  <w:b/>
          <w:bCs/>
        </w:rPr>
        <w:t>Garantir a Participação e o Controle Social:</w:t>
      </w:r>
      <w:r w:rsidRPr="00C452D8">
        <w:rPr>
          <w:rFonts w:asciiTheme="minorHAnsi" w:hAnsiTheme="minorHAnsi" w:cstheme="minorHAnsi"/>
        </w:rPr>
        <w:t xml:space="preserve"> O CMDI, com sua composição paritária, será o principal espaço de diálogo, deliberação e fiscalização, assegurando que as políticas sejam formuladas </w:t>
      </w:r>
      <w:r w:rsidRPr="00C452D8">
        <w:rPr>
          <w:rFonts w:asciiTheme="minorHAnsi" w:hAnsiTheme="minorHAnsi" w:cstheme="minorHAnsi"/>
          <w:i/>
          <w:iCs/>
        </w:rPr>
        <w:t>com</w:t>
      </w:r>
      <w:r w:rsidRPr="00C452D8">
        <w:rPr>
          <w:rFonts w:asciiTheme="minorHAnsi" w:hAnsiTheme="minorHAnsi" w:cstheme="minorHAnsi"/>
        </w:rPr>
        <w:t xml:space="preserve"> as pessoas idosas e não apenas </w:t>
      </w:r>
      <w:r w:rsidRPr="00C452D8">
        <w:rPr>
          <w:rFonts w:asciiTheme="minorHAnsi" w:hAnsiTheme="minorHAnsi" w:cstheme="minorHAnsi"/>
          <w:i/>
          <w:iCs/>
        </w:rPr>
        <w:t>para</w:t>
      </w:r>
      <w:r w:rsidRPr="00C452D8">
        <w:rPr>
          <w:rFonts w:asciiTheme="minorHAnsi" w:hAnsiTheme="minorHAnsi" w:cstheme="minorHAnsi"/>
        </w:rPr>
        <w:t xml:space="preserve"> elas.</w:t>
      </w:r>
    </w:p>
    <w:p w14:paraId="6914C118" w14:textId="479FC0AE" w:rsidR="00C452D8" w:rsidRPr="00C452D8" w:rsidRDefault="00C452D8" w:rsidP="00C452D8">
      <w:pPr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  <w:b/>
          <w:bCs/>
        </w:rPr>
        <w:lastRenderedPageBreak/>
        <w:t>Assegurar o Financiamento:</w:t>
      </w:r>
      <w:r w:rsidRPr="00C452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Através do</w:t>
      </w:r>
      <w:r w:rsidRPr="00C452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Fundo Municipal dos Direitos do Idoso - </w:t>
      </w:r>
      <w:r w:rsidRPr="00C452D8">
        <w:rPr>
          <w:rFonts w:asciiTheme="minorHAnsi" w:hAnsiTheme="minorHAnsi" w:cstheme="minorHAnsi"/>
        </w:rPr>
        <w:t>FMDI</w:t>
      </w:r>
      <w:r>
        <w:rPr>
          <w:rFonts w:asciiTheme="minorHAnsi" w:hAnsiTheme="minorHAnsi" w:cstheme="minorHAnsi"/>
        </w:rPr>
        <w:t xml:space="preserve"> garantir os investimentos</w:t>
      </w:r>
      <w:r w:rsidRPr="00C452D8">
        <w:rPr>
          <w:rFonts w:asciiTheme="minorHAnsi" w:hAnsiTheme="minorHAnsi" w:cstheme="minorHAnsi"/>
        </w:rPr>
        <w:t>, transparente</w:t>
      </w:r>
      <w:r w:rsidR="006723DB">
        <w:rPr>
          <w:rFonts w:asciiTheme="minorHAnsi" w:hAnsiTheme="minorHAnsi" w:cstheme="minorHAnsi"/>
        </w:rPr>
        <w:t>s</w:t>
      </w:r>
      <w:r w:rsidRPr="00C452D8">
        <w:rPr>
          <w:rFonts w:asciiTheme="minorHAnsi" w:hAnsiTheme="minorHAnsi" w:cstheme="minorHAnsi"/>
        </w:rPr>
        <w:t xml:space="preserve"> e vinculado</w:t>
      </w:r>
      <w:r w:rsidR="006723DB">
        <w:rPr>
          <w:rFonts w:asciiTheme="minorHAnsi" w:hAnsiTheme="minorHAnsi" w:cstheme="minorHAnsi"/>
        </w:rPr>
        <w:t>s</w:t>
      </w:r>
      <w:r w:rsidRPr="00C452D8">
        <w:rPr>
          <w:rFonts w:asciiTheme="minorHAnsi" w:hAnsiTheme="minorHAnsi" w:cstheme="minorHAnsi"/>
        </w:rPr>
        <w:t xml:space="preserve"> à causa, garantindo a </w:t>
      </w:r>
      <w:r w:rsidRPr="00C452D8">
        <w:rPr>
          <w:rFonts w:asciiTheme="minorHAnsi" w:hAnsiTheme="minorHAnsi" w:cstheme="minorHAnsi"/>
          <w:b/>
          <w:bCs/>
        </w:rPr>
        <w:t>continuidade e o aprimoramento</w:t>
      </w:r>
      <w:r w:rsidRPr="00C452D8">
        <w:rPr>
          <w:rFonts w:asciiTheme="minorHAnsi" w:hAnsiTheme="minorHAnsi" w:cstheme="minorHAnsi"/>
        </w:rPr>
        <w:t xml:space="preserve"> dos programas.</w:t>
      </w:r>
    </w:p>
    <w:p w14:paraId="5C409853" w14:textId="77777777" w:rsidR="00C452D8" w:rsidRPr="00C452D8" w:rsidRDefault="00C452D8" w:rsidP="00C452D8">
      <w:pPr>
        <w:numPr>
          <w:ilvl w:val="0"/>
          <w:numId w:val="22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  <w:b/>
          <w:bCs/>
        </w:rPr>
        <w:t>Promover a Intersetorialidade:</w:t>
      </w:r>
      <w:r w:rsidRPr="00C452D8">
        <w:rPr>
          <w:rFonts w:asciiTheme="minorHAnsi" w:hAnsiTheme="minorHAnsi" w:cstheme="minorHAnsi"/>
        </w:rPr>
        <w:t xml:space="preserve"> A política obriga as diversas Secretarias (Saúde, Assistência, Educação, Transporte) a trabalharem de forma integrada e coordenada, potencializando a eficácia das ações municipais.</w:t>
      </w:r>
    </w:p>
    <w:p w14:paraId="3520837E" w14:textId="77777777" w:rsidR="00C452D8" w:rsidRPr="00C452D8" w:rsidRDefault="00C452D8" w:rsidP="00C452D8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452D8">
        <w:rPr>
          <w:rFonts w:asciiTheme="minorHAnsi" w:hAnsiTheme="minorHAnsi" w:cstheme="minorHAnsi"/>
          <w:b/>
          <w:bCs/>
        </w:rPr>
        <w:t>3. Benefícios e Impacto Esperado</w:t>
      </w:r>
    </w:p>
    <w:p w14:paraId="3B613C5C" w14:textId="77777777" w:rsidR="00C452D8" w:rsidRPr="00C452D8" w:rsidRDefault="00C452D8" w:rsidP="00C452D8">
      <w:pPr>
        <w:spacing w:line="360" w:lineRule="auto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>A aprovação desta Lei trará benefícios diretos e estruturais para o Município:</w:t>
      </w:r>
    </w:p>
    <w:p w14:paraId="1C55691F" w14:textId="77777777" w:rsidR="00C452D8" w:rsidRPr="00C452D8" w:rsidRDefault="00C452D8" w:rsidP="00C452D8">
      <w:pPr>
        <w:numPr>
          <w:ilvl w:val="0"/>
          <w:numId w:val="23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  <w:b/>
          <w:bCs/>
        </w:rPr>
        <w:t>Melhoria da Qualidade de Vida:</w:t>
      </w:r>
      <w:r w:rsidRPr="00C452D8">
        <w:rPr>
          <w:rFonts w:asciiTheme="minorHAnsi" w:hAnsiTheme="minorHAnsi" w:cstheme="minorHAnsi"/>
        </w:rPr>
        <w:t xml:space="preserve"> As diretrizes da Política direcionarão o orçamento e os programas para o fomento ao </w:t>
      </w:r>
      <w:r w:rsidRPr="00C452D8">
        <w:rPr>
          <w:rFonts w:asciiTheme="minorHAnsi" w:hAnsiTheme="minorHAnsi" w:cstheme="minorHAnsi"/>
          <w:b/>
          <w:bCs/>
        </w:rPr>
        <w:t>envelhecimento ativo e saudável</w:t>
      </w:r>
      <w:r w:rsidRPr="00C452D8">
        <w:rPr>
          <w:rFonts w:asciiTheme="minorHAnsi" w:hAnsiTheme="minorHAnsi" w:cstheme="minorHAnsi"/>
        </w:rPr>
        <w:t>, promovendo maior autonomia e bem-estar.</w:t>
      </w:r>
    </w:p>
    <w:p w14:paraId="13AE799F" w14:textId="56AF9DB0" w:rsidR="00C452D8" w:rsidRPr="00C452D8" w:rsidRDefault="00C452D8" w:rsidP="00C452D8">
      <w:pPr>
        <w:numPr>
          <w:ilvl w:val="0"/>
          <w:numId w:val="23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  <w:b/>
          <w:bCs/>
        </w:rPr>
        <w:t>Redução da Violência e da Negligência:</w:t>
      </w:r>
      <w:r w:rsidRPr="00C452D8">
        <w:rPr>
          <w:rFonts w:asciiTheme="minorHAnsi" w:hAnsiTheme="minorHAnsi" w:cstheme="minorHAnsi"/>
        </w:rPr>
        <w:t xml:space="preserve"> O CMDI terá papel fundamental na fiscalização de entidades e na proposição de medidas de prevenção e combate à violência contra a pessoa idosa.</w:t>
      </w:r>
    </w:p>
    <w:p w14:paraId="6C8C0F48" w14:textId="77777777" w:rsidR="00C452D8" w:rsidRPr="00C452D8" w:rsidRDefault="00C452D8" w:rsidP="00C452D8">
      <w:pPr>
        <w:spacing w:line="360" w:lineRule="auto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 xml:space="preserve">Em suma, este Projeto de Lei não é apenas um ato de reconhecimento da importância da nossa população idosa, mas uma medida de </w:t>
      </w:r>
      <w:r w:rsidRPr="00C452D8">
        <w:rPr>
          <w:rFonts w:asciiTheme="minorHAnsi" w:hAnsiTheme="minorHAnsi" w:cstheme="minorHAnsi"/>
          <w:b/>
          <w:bCs/>
        </w:rPr>
        <w:t>responsabilidade social e de gestão pública eficiente</w:t>
      </w:r>
      <w:r w:rsidRPr="00C452D8">
        <w:rPr>
          <w:rFonts w:asciiTheme="minorHAnsi" w:hAnsiTheme="minorHAnsi" w:cstheme="minorHAnsi"/>
        </w:rPr>
        <w:t>.</w:t>
      </w:r>
    </w:p>
    <w:p w14:paraId="47F1BBC7" w14:textId="04B84492" w:rsidR="00C452D8" w:rsidRPr="00C452D8" w:rsidRDefault="00C452D8" w:rsidP="00C452D8">
      <w:pPr>
        <w:spacing w:line="360" w:lineRule="auto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 xml:space="preserve">Contamos com o apoio dos nobres Vereadores para a aprovação desta importante iniciativa, que garantirá um futuro mais digno e inclusivo para todos os cidadãos de </w:t>
      </w:r>
      <w:r w:rsidR="006723DB">
        <w:rPr>
          <w:rFonts w:asciiTheme="minorHAnsi" w:hAnsiTheme="minorHAnsi" w:cstheme="minorHAnsi"/>
        </w:rPr>
        <w:t>Embu-Guaçu.</w:t>
      </w:r>
    </w:p>
    <w:p w14:paraId="6D504095" w14:textId="597E49EE" w:rsidR="0034310D" w:rsidRDefault="0034310D" w:rsidP="00C452D8">
      <w:pPr>
        <w:spacing w:line="360" w:lineRule="auto"/>
        <w:jc w:val="both"/>
        <w:rPr>
          <w:rFonts w:asciiTheme="minorHAnsi" w:hAnsiTheme="minorHAnsi" w:cstheme="minorHAnsi"/>
        </w:rPr>
      </w:pPr>
    </w:p>
    <w:p w14:paraId="0A53286B" w14:textId="77777777" w:rsidR="006723DB" w:rsidRPr="00C452D8" w:rsidRDefault="006723DB" w:rsidP="006723DB">
      <w:pPr>
        <w:jc w:val="center"/>
        <w:rPr>
          <w:rFonts w:asciiTheme="minorHAnsi" w:hAnsiTheme="minorHAnsi" w:cstheme="minorHAnsi"/>
          <w:b/>
          <w:bCs/>
        </w:rPr>
      </w:pPr>
      <w:r w:rsidRPr="00C452D8">
        <w:rPr>
          <w:rFonts w:asciiTheme="minorHAnsi" w:hAnsiTheme="minorHAnsi" w:cstheme="minorHAnsi"/>
          <w:b/>
          <w:bCs/>
        </w:rPr>
        <w:t>David Reis</w:t>
      </w:r>
    </w:p>
    <w:p w14:paraId="33425655" w14:textId="77777777" w:rsidR="006723DB" w:rsidRPr="0075560C" w:rsidRDefault="006723DB" w:rsidP="006723DB">
      <w:pPr>
        <w:spacing w:after="120"/>
        <w:jc w:val="center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MDB</w:t>
      </w:r>
    </w:p>
    <w:p w14:paraId="587E8F7A" w14:textId="77777777" w:rsidR="006723DB" w:rsidRPr="00A608CC" w:rsidRDefault="006723DB" w:rsidP="00C452D8">
      <w:pPr>
        <w:spacing w:line="360" w:lineRule="auto"/>
        <w:jc w:val="both"/>
        <w:rPr>
          <w:rFonts w:asciiTheme="minorHAnsi" w:hAnsiTheme="minorHAnsi" w:cstheme="minorHAnsi"/>
        </w:rPr>
      </w:pPr>
    </w:p>
    <w:sectPr w:rsidR="006723DB" w:rsidRPr="00A608CC" w:rsidSect="00603E2C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F91C" w14:textId="77777777" w:rsidR="00230D33" w:rsidRDefault="00230D33">
      <w:r>
        <w:separator/>
      </w:r>
    </w:p>
  </w:endnote>
  <w:endnote w:type="continuationSeparator" w:id="0">
    <w:p w14:paraId="3EC74608" w14:textId="77777777" w:rsidR="00230D33" w:rsidRDefault="0023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43D8ACF5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</w:t>
    </w:r>
    <w:r w:rsidR="00C1599E">
      <w:rPr>
        <w:rFonts w:ascii="Calibri" w:hAnsi="Calibri" w:cs="Calibri"/>
        <w:b/>
        <w:color w:val="215868"/>
        <w:spacing w:val="30"/>
        <w:sz w:val="16"/>
      </w:rPr>
      <w:t>1116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</w:t>
    </w:r>
    <w:r w:rsidR="004F5E7D">
      <w:rPr>
        <w:rFonts w:ascii="Calibri" w:hAnsi="Calibri" w:cs="Calibri"/>
        <w:b/>
        <w:color w:val="215868"/>
        <w:spacing w:val="30"/>
        <w:sz w:val="16"/>
      </w:rPr>
      <w:t>vereadordavidreis</w:t>
    </w:r>
    <w:r w:rsidRPr="002E0541">
      <w:rPr>
        <w:rFonts w:ascii="Calibri" w:hAnsi="Calibri" w:cs="Calibri"/>
        <w:b/>
        <w:color w:val="215868"/>
        <w:spacing w:val="30"/>
        <w:sz w:val="16"/>
      </w:rPr>
      <w:t>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D334" w14:textId="77777777" w:rsidR="00230D33" w:rsidRDefault="00230D33">
      <w:r>
        <w:separator/>
      </w:r>
    </w:p>
  </w:footnote>
  <w:footnote w:type="continuationSeparator" w:id="0">
    <w:p w14:paraId="0C26E2B6" w14:textId="77777777" w:rsidR="00230D33" w:rsidRDefault="00230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D32F" w14:textId="77777777" w:rsidR="004F5E7D" w:rsidRPr="009A5E7C" w:rsidRDefault="004F5E7D" w:rsidP="004F5E7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606B8351" wp14:editId="17999744">
          <wp:extent cx="6300470" cy="925830"/>
          <wp:effectExtent l="0" t="0" r="5080" b="7620"/>
          <wp:docPr id="1215436212" name="Imagem 2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Uma imagem contendo 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D96879" w14:textId="77777777" w:rsidR="004F5E7D" w:rsidRPr="008B4621" w:rsidRDefault="004F5E7D" w:rsidP="004F5E7D">
    <w:pPr>
      <w:pStyle w:val="Cabealho"/>
    </w:pPr>
  </w:p>
  <w:p w14:paraId="1589BEDB" w14:textId="77777777" w:rsidR="004F5E7D" w:rsidRPr="00465B9F" w:rsidRDefault="004F5E7D" w:rsidP="004F5E7D">
    <w:pPr>
      <w:pStyle w:val="Cabealho"/>
    </w:pPr>
  </w:p>
  <w:p w14:paraId="4EA42E75" w14:textId="77777777" w:rsidR="00B1299F" w:rsidRPr="004F5E7D" w:rsidRDefault="00B1299F" w:rsidP="004F5E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50A45"/>
    <w:multiLevelType w:val="multilevel"/>
    <w:tmpl w:val="4CEC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3566D"/>
    <w:multiLevelType w:val="multilevel"/>
    <w:tmpl w:val="B926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402BD"/>
    <w:multiLevelType w:val="multilevel"/>
    <w:tmpl w:val="8B72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A64FE7"/>
    <w:multiLevelType w:val="multilevel"/>
    <w:tmpl w:val="1C46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20"/>
  </w:num>
  <w:num w:numId="2" w16cid:durableId="575633050">
    <w:abstractNumId w:val="3"/>
  </w:num>
  <w:num w:numId="3" w16cid:durableId="297884447">
    <w:abstractNumId w:val="17"/>
  </w:num>
  <w:num w:numId="4" w16cid:durableId="1107113943">
    <w:abstractNumId w:val="14"/>
  </w:num>
  <w:num w:numId="5" w16cid:durableId="688682866">
    <w:abstractNumId w:val="7"/>
  </w:num>
  <w:num w:numId="6" w16cid:durableId="1919167462">
    <w:abstractNumId w:val="18"/>
  </w:num>
  <w:num w:numId="7" w16cid:durableId="312612747">
    <w:abstractNumId w:val="13"/>
  </w:num>
  <w:num w:numId="8" w16cid:durableId="713701201">
    <w:abstractNumId w:val="9"/>
  </w:num>
  <w:num w:numId="9" w16cid:durableId="44918505">
    <w:abstractNumId w:val="21"/>
  </w:num>
  <w:num w:numId="10" w16cid:durableId="1040516059">
    <w:abstractNumId w:val="11"/>
  </w:num>
  <w:num w:numId="11" w16cid:durableId="1388532542">
    <w:abstractNumId w:val="6"/>
  </w:num>
  <w:num w:numId="12" w16cid:durableId="745566473">
    <w:abstractNumId w:val="10"/>
  </w:num>
  <w:num w:numId="13" w16cid:durableId="735783598">
    <w:abstractNumId w:val="12"/>
  </w:num>
  <w:num w:numId="14" w16cid:durableId="845092683">
    <w:abstractNumId w:val="16"/>
  </w:num>
  <w:num w:numId="15" w16cid:durableId="314261253">
    <w:abstractNumId w:val="5"/>
  </w:num>
  <w:num w:numId="16" w16cid:durableId="2072925100">
    <w:abstractNumId w:val="22"/>
  </w:num>
  <w:num w:numId="17" w16cid:durableId="1773620817">
    <w:abstractNumId w:val="1"/>
  </w:num>
  <w:num w:numId="18" w16cid:durableId="256715384">
    <w:abstractNumId w:val="15"/>
  </w:num>
  <w:num w:numId="19" w16cid:durableId="892690975">
    <w:abstractNumId w:val="0"/>
  </w:num>
  <w:num w:numId="20" w16cid:durableId="1736510722">
    <w:abstractNumId w:val="2"/>
  </w:num>
  <w:num w:numId="21" w16cid:durableId="598296701">
    <w:abstractNumId w:val="4"/>
  </w:num>
  <w:num w:numId="22" w16cid:durableId="86462181">
    <w:abstractNumId w:val="8"/>
  </w:num>
  <w:num w:numId="23" w16cid:durableId="4383814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11B2"/>
    <w:rsid w:val="0001789A"/>
    <w:rsid w:val="00026265"/>
    <w:rsid w:val="000460F3"/>
    <w:rsid w:val="0005013F"/>
    <w:rsid w:val="0005292A"/>
    <w:rsid w:val="00057A82"/>
    <w:rsid w:val="00071E48"/>
    <w:rsid w:val="00081B3F"/>
    <w:rsid w:val="0008552E"/>
    <w:rsid w:val="000A167B"/>
    <w:rsid w:val="000A287B"/>
    <w:rsid w:val="000C53C2"/>
    <w:rsid w:val="000D1320"/>
    <w:rsid w:val="000D20B0"/>
    <w:rsid w:val="000E2B0E"/>
    <w:rsid w:val="000E3800"/>
    <w:rsid w:val="0012337D"/>
    <w:rsid w:val="00182126"/>
    <w:rsid w:val="00191BFF"/>
    <w:rsid w:val="0019671A"/>
    <w:rsid w:val="001B4F75"/>
    <w:rsid w:val="001B58CF"/>
    <w:rsid w:val="001D23BF"/>
    <w:rsid w:val="001E1501"/>
    <w:rsid w:val="001E19C0"/>
    <w:rsid w:val="001E479D"/>
    <w:rsid w:val="001F1FFE"/>
    <w:rsid w:val="001F2C96"/>
    <w:rsid w:val="001F606C"/>
    <w:rsid w:val="00200228"/>
    <w:rsid w:val="002007B5"/>
    <w:rsid w:val="00206FC2"/>
    <w:rsid w:val="00230D33"/>
    <w:rsid w:val="00233FC1"/>
    <w:rsid w:val="002364F6"/>
    <w:rsid w:val="00247645"/>
    <w:rsid w:val="00252117"/>
    <w:rsid w:val="002524D6"/>
    <w:rsid w:val="00257164"/>
    <w:rsid w:val="00275AE1"/>
    <w:rsid w:val="002822FC"/>
    <w:rsid w:val="00283158"/>
    <w:rsid w:val="002841A1"/>
    <w:rsid w:val="00294771"/>
    <w:rsid w:val="002A479E"/>
    <w:rsid w:val="002D04BB"/>
    <w:rsid w:val="002E0541"/>
    <w:rsid w:val="002F19D6"/>
    <w:rsid w:val="002F6928"/>
    <w:rsid w:val="003000EB"/>
    <w:rsid w:val="00325646"/>
    <w:rsid w:val="00330A5E"/>
    <w:rsid w:val="003340DC"/>
    <w:rsid w:val="0033585F"/>
    <w:rsid w:val="0034310D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5F8A"/>
    <w:rsid w:val="004B6209"/>
    <w:rsid w:val="004C1A60"/>
    <w:rsid w:val="004C5DC6"/>
    <w:rsid w:val="004D70D0"/>
    <w:rsid w:val="004E2B52"/>
    <w:rsid w:val="004F5E7D"/>
    <w:rsid w:val="004F7C00"/>
    <w:rsid w:val="00503E75"/>
    <w:rsid w:val="00521A21"/>
    <w:rsid w:val="00525EF9"/>
    <w:rsid w:val="005374EE"/>
    <w:rsid w:val="00552A4D"/>
    <w:rsid w:val="00561535"/>
    <w:rsid w:val="00577ADC"/>
    <w:rsid w:val="005864F5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03E2C"/>
    <w:rsid w:val="0061204A"/>
    <w:rsid w:val="0061334E"/>
    <w:rsid w:val="006214D3"/>
    <w:rsid w:val="006256A0"/>
    <w:rsid w:val="0066072E"/>
    <w:rsid w:val="006723DB"/>
    <w:rsid w:val="006731D5"/>
    <w:rsid w:val="006737DD"/>
    <w:rsid w:val="00681200"/>
    <w:rsid w:val="0069633B"/>
    <w:rsid w:val="006A22D2"/>
    <w:rsid w:val="006A5984"/>
    <w:rsid w:val="006A7D18"/>
    <w:rsid w:val="006B2AA4"/>
    <w:rsid w:val="006B7CB6"/>
    <w:rsid w:val="006C57C7"/>
    <w:rsid w:val="006C741A"/>
    <w:rsid w:val="006D0575"/>
    <w:rsid w:val="006E40CB"/>
    <w:rsid w:val="006F6379"/>
    <w:rsid w:val="007026F1"/>
    <w:rsid w:val="007316CB"/>
    <w:rsid w:val="00731763"/>
    <w:rsid w:val="0073419F"/>
    <w:rsid w:val="007451E5"/>
    <w:rsid w:val="0075560C"/>
    <w:rsid w:val="00760F8F"/>
    <w:rsid w:val="0076445A"/>
    <w:rsid w:val="00767312"/>
    <w:rsid w:val="007A3B9B"/>
    <w:rsid w:val="007C5251"/>
    <w:rsid w:val="007D1F43"/>
    <w:rsid w:val="007D54DC"/>
    <w:rsid w:val="007D7560"/>
    <w:rsid w:val="007E01C8"/>
    <w:rsid w:val="007E2EC4"/>
    <w:rsid w:val="007E44D0"/>
    <w:rsid w:val="007E62AF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23BB"/>
    <w:rsid w:val="008E4B7F"/>
    <w:rsid w:val="008E68B8"/>
    <w:rsid w:val="008F44D2"/>
    <w:rsid w:val="008F4615"/>
    <w:rsid w:val="00924E5F"/>
    <w:rsid w:val="009306A9"/>
    <w:rsid w:val="009309EC"/>
    <w:rsid w:val="0093410D"/>
    <w:rsid w:val="00940FBC"/>
    <w:rsid w:val="00946022"/>
    <w:rsid w:val="00966A37"/>
    <w:rsid w:val="009677B1"/>
    <w:rsid w:val="00972BCB"/>
    <w:rsid w:val="0097668D"/>
    <w:rsid w:val="00976ACC"/>
    <w:rsid w:val="009862E8"/>
    <w:rsid w:val="00992C5A"/>
    <w:rsid w:val="00995108"/>
    <w:rsid w:val="009A1CB5"/>
    <w:rsid w:val="009A4015"/>
    <w:rsid w:val="009A5A1F"/>
    <w:rsid w:val="009A5E7C"/>
    <w:rsid w:val="009C11CA"/>
    <w:rsid w:val="009C25F7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608CC"/>
    <w:rsid w:val="00A731D6"/>
    <w:rsid w:val="00A83F53"/>
    <w:rsid w:val="00A93744"/>
    <w:rsid w:val="00AB41EB"/>
    <w:rsid w:val="00AC0381"/>
    <w:rsid w:val="00AD3C21"/>
    <w:rsid w:val="00AD563A"/>
    <w:rsid w:val="00AD56F5"/>
    <w:rsid w:val="00AF5D41"/>
    <w:rsid w:val="00B1299F"/>
    <w:rsid w:val="00B135FA"/>
    <w:rsid w:val="00B16CCC"/>
    <w:rsid w:val="00B27841"/>
    <w:rsid w:val="00B30C8C"/>
    <w:rsid w:val="00B50157"/>
    <w:rsid w:val="00B61D56"/>
    <w:rsid w:val="00B6379D"/>
    <w:rsid w:val="00B64224"/>
    <w:rsid w:val="00B664EF"/>
    <w:rsid w:val="00B7796C"/>
    <w:rsid w:val="00B77D47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BF4A94"/>
    <w:rsid w:val="00C1027E"/>
    <w:rsid w:val="00C1509F"/>
    <w:rsid w:val="00C1599E"/>
    <w:rsid w:val="00C204A9"/>
    <w:rsid w:val="00C326AF"/>
    <w:rsid w:val="00C449E8"/>
    <w:rsid w:val="00C452D8"/>
    <w:rsid w:val="00C539FA"/>
    <w:rsid w:val="00C53A86"/>
    <w:rsid w:val="00C67D5F"/>
    <w:rsid w:val="00C72EB4"/>
    <w:rsid w:val="00C80AAB"/>
    <w:rsid w:val="00C83714"/>
    <w:rsid w:val="00C878A3"/>
    <w:rsid w:val="00C91FE0"/>
    <w:rsid w:val="00C93BE4"/>
    <w:rsid w:val="00CB2548"/>
    <w:rsid w:val="00CE3F95"/>
    <w:rsid w:val="00CF48D1"/>
    <w:rsid w:val="00D00F0A"/>
    <w:rsid w:val="00D139B6"/>
    <w:rsid w:val="00D152A7"/>
    <w:rsid w:val="00D40E6E"/>
    <w:rsid w:val="00D4704C"/>
    <w:rsid w:val="00D50C7A"/>
    <w:rsid w:val="00D57B63"/>
    <w:rsid w:val="00D639BC"/>
    <w:rsid w:val="00D662F6"/>
    <w:rsid w:val="00D71A24"/>
    <w:rsid w:val="00D81E63"/>
    <w:rsid w:val="00D8580A"/>
    <w:rsid w:val="00D8645F"/>
    <w:rsid w:val="00D865B9"/>
    <w:rsid w:val="00D92B76"/>
    <w:rsid w:val="00D930E5"/>
    <w:rsid w:val="00D954AB"/>
    <w:rsid w:val="00D96265"/>
    <w:rsid w:val="00D97A37"/>
    <w:rsid w:val="00DB0038"/>
    <w:rsid w:val="00DB51A4"/>
    <w:rsid w:val="00DB59BF"/>
    <w:rsid w:val="00DC34AA"/>
    <w:rsid w:val="00DD3D46"/>
    <w:rsid w:val="00DF4642"/>
    <w:rsid w:val="00E03772"/>
    <w:rsid w:val="00E16DDC"/>
    <w:rsid w:val="00E175D7"/>
    <w:rsid w:val="00E2097C"/>
    <w:rsid w:val="00E46721"/>
    <w:rsid w:val="00E51F7D"/>
    <w:rsid w:val="00E52912"/>
    <w:rsid w:val="00E5392E"/>
    <w:rsid w:val="00E6539C"/>
    <w:rsid w:val="00E86987"/>
    <w:rsid w:val="00E907BE"/>
    <w:rsid w:val="00EB2778"/>
    <w:rsid w:val="00EB3C7A"/>
    <w:rsid w:val="00EB6499"/>
    <w:rsid w:val="00EC1158"/>
    <w:rsid w:val="00ED21FE"/>
    <w:rsid w:val="00EF3615"/>
    <w:rsid w:val="00EF60C4"/>
    <w:rsid w:val="00EF694A"/>
    <w:rsid w:val="00F17E59"/>
    <w:rsid w:val="00F32933"/>
    <w:rsid w:val="00F44DAC"/>
    <w:rsid w:val="00F51BD4"/>
    <w:rsid w:val="00F568F2"/>
    <w:rsid w:val="00F658EA"/>
    <w:rsid w:val="00F70778"/>
    <w:rsid w:val="00F73BC3"/>
    <w:rsid w:val="00F73FFA"/>
    <w:rsid w:val="00F80040"/>
    <w:rsid w:val="00F85AC4"/>
    <w:rsid w:val="00F93F19"/>
    <w:rsid w:val="00FA55D5"/>
    <w:rsid w:val="00FA7EC6"/>
    <w:rsid w:val="00FD3AC1"/>
    <w:rsid w:val="00FE24E7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1E19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label">
    <w:name w:val="label"/>
    <w:basedOn w:val="Fontepargpadro"/>
    <w:rsid w:val="001E19C0"/>
  </w:style>
  <w:style w:type="character" w:styleId="Hyperlink">
    <w:name w:val="Hyperlink"/>
    <w:basedOn w:val="Fontepargpadro"/>
    <w:uiPriority w:val="99"/>
    <w:semiHidden/>
    <w:unhideWhenUsed/>
    <w:rsid w:val="001E19C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E19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1170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10</cp:revision>
  <cp:lastPrinted>2025-03-12T13:54:00Z</cp:lastPrinted>
  <dcterms:created xsi:type="dcterms:W3CDTF">2025-09-26T11:17:00Z</dcterms:created>
  <dcterms:modified xsi:type="dcterms:W3CDTF">2025-09-26T11:49:00Z</dcterms:modified>
</cp:coreProperties>
</file>