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51B" w14:textId="716E7E27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7A175D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852A5EA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/2023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5C4E2212" w:rsidR="0042282B" w:rsidRPr="001D3551" w:rsidRDefault="0042282B" w:rsidP="001D3551">
      <w:pPr>
        <w:widowControl w:val="0"/>
        <w:autoSpaceDE w:val="0"/>
        <w:autoSpaceDN w:val="0"/>
        <w:spacing w:after="120"/>
        <w:ind w:left="3642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7A175D" w:rsidRPr="007A175D">
        <w:rPr>
          <w:rFonts w:asciiTheme="minorHAnsi" w:hAnsiTheme="minorHAnsi" w:cstheme="minorHAnsi"/>
          <w:i/>
          <w:iCs/>
          <w:sz w:val="26"/>
          <w:szCs w:val="26"/>
        </w:rPr>
        <w:t>Título de Cidadão Embuguaçuense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7A175D">
        <w:rPr>
          <w:rFonts w:asciiTheme="minorHAnsi" w:hAnsiTheme="minorHAnsi" w:cstheme="minorHAnsi"/>
          <w:i/>
          <w:iCs/>
          <w:sz w:val="26"/>
          <w:szCs w:val="26"/>
        </w:rPr>
        <w:t>ao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 Senhor</w:t>
      </w:r>
      <w:r w:rsidR="007A175D">
        <w:rPr>
          <w:rFonts w:asciiTheme="minorHAnsi" w:hAnsiTheme="minorHAnsi" w:cstheme="minorHAnsi"/>
          <w:i/>
          <w:iCs/>
          <w:sz w:val="26"/>
          <w:szCs w:val="26"/>
        </w:rPr>
        <w:t xml:space="preserve"> Carlito Justino Pereira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7777777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 Joaquim de Souza Silva – Joaquim da Aposentadoria,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Pr="007A175D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color w:val="000000"/>
        </w:rPr>
      </w:pPr>
    </w:p>
    <w:p w14:paraId="41B95B47" w14:textId="5F77C52B" w:rsidR="0042282B" w:rsidRPr="007A175D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color w:val="000000"/>
        </w:rPr>
      </w:pPr>
      <w:r w:rsidRPr="007A175D">
        <w:rPr>
          <w:rFonts w:asciiTheme="minorHAnsi" w:hAnsiTheme="minorHAnsi" w:cstheme="minorHAnsi"/>
          <w:bCs/>
          <w:iCs/>
          <w:color w:val="000000"/>
        </w:rPr>
        <w:t xml:space="preserve">Art. 1.º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7A175D" w:rsidRPr="007A175D">
        <w:rPr>
          <w:rFonts w:asciiTheme="minorHAnsi" w:hAnsiTheme="minorHAnsi" w:cstheme="minorHAnsi"/>
          <w:bCs/>
          <w:iCs/>
          <w:color w:val="000000"/>
        </w:rPr>
        <w:t>Título de Cidadão Embuguaçuense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7A175D">
        <w:rPr>
          <w:rFonts w:asciiTheme="minorHAnsi" w:hAnsiTheme="minorHAnsi" w:cstheme="minorHAnsi"/>
          <w:bCs/>
          <w:iCs/>
          <w:color w:val="000000"/>
        </w:rPr>
        <w:t>ao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 Senhor</w:t>
      </w:r>
      <w:r w:rsidR="007A175D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7A175D" w:rsidRPr="007A175D">
        <w:rPr>
          <w:rFonts w:asciiTheme="minorHAnsi" w:hAnsiTheme="minorHAnsi" w:cstheme="minorHAnsi"/>
          <w:bCs/>
          <w:iCs/>
          <w:color w:val="000000"/>
        </w:rPr>
        <w:t>Carlito Justino Pereira</w:t>
      </w:r>
      <w:r w:rsidR="007A175D">
        <w:rPr>
          <w:rFonts w:asciiTheme="minorHAnsi" w:hAnsiTheme="minorHAnsi" w:cstheme="minorHAnsi"/>
          <w:bCs/>
          <w:iCs/>
          <w:color w:val="000000"/>
        </w:rPr>
        <w:t>.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 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10D3F08B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2.º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7A175D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77777777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3.º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6AF4392D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7A175D">
        <w:rPr>
          <w:rFonts w:ascii="Calibri" w:hAnsi="Calibri" w:cs="Calibri"/>
        </w:rPr>
        <w:t>18</w:t>
      </w:r>
      <w:r w:rsidRPr="002E0541">
        <w:rPr>
          <w:rFonts w:ascii="Calibri" w:hAnsi="Calibri" w:cs="Calibri"/>
        </w:rPr>
        <w:t xml:space="preserve"> de </w:t>
      </w:r>
      <w:r w:rsidR="007A175D">
        <w:rPr>
          <w:rFonts w:ascii="Calibri" w:hAnsi="Calibri" w:cs="Calibri"/>
        </w:rPr>
        <w:t>julho</w:t>
      </w:r>
      <w:r w:rsidRPr="002E0541">
        <w:rPr>
          <w:rFonts w:ascii="Calibri" w:hAnsi="Calibri" w:cs="Calibri"/>
        </w:rPr>
        <w:t xml:space="preserve"> de 202</w:t>
      </w:r>
      <w:r w:rsidR="00F70778">
        <w:rPr>
          <w:rFonts w:ascii="Calibri" w:hAnsi="Calibri" w:cs="Calibri"/>
        </w:rPr>
        <w:t>3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5E54ABAE" w:rsidR="002E0541" w:rsidRPr="002E0541" w:rsidRDefault="007A175D" w:rsidP="002E054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Lucas da Saúde</w:t>
      </w:r>
    </w:p>
    <w:p w14:paraId="1C58122D" w14:textId="044579C8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Vereador – </w:t>
      </w:r>
      <w:r w:rsidR="007A175D">
        <w:rPr>
          <w:rFonts w:ascii="Calibri" w:hAnsi="Calibri" w:cs="Calibri"/>
        </w:rPr>
        <w:t>PSC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3880239B" w14:textId="77777777" w:rsidR="007A175D" w:rsidRDefault="007A175D" w:rsidP="00B50157">
      <w:pPr>
        <w:jc w:val="center"/>
        <w:rPr>
          <w:sz w:val="26"/>
          <w:szCs w:val="26"/>
        </w:rPr>
      </w:pPr>
    </w:p>
    <w:p w14:paraId="640B9452" w14:textId="77777777" w:rsidR="007A175D" w:rsidRDefault="007A175D" w:rsidP="00B50157">
      <w:pPr>
        <w:jc w:val="center"/>
        <w:rPr>
          <w:sz w:val="26"/>
          <w:szCs w:val="26"/>
        </w:rPr>
      </w:pPr>
    </w:p>
    <w:p w14:paraId="387FA75D" w14:textId="77777777" w:rsidR="007A175D" w:rsidRDefault="007A175D" w:rsidP="00B50157">
      <w:pPr>
        <w:jc w:val="center"/>
        <w:rPr>
          <w:sz w:val="26"/>
          <w:szCs w:val="26"/>
        </w:rPr>
      </w:pPr>
    </w:p>
    <w:p w14:paraId="1D35DE19" w14:textId="77777777" w:rsidR="007A175D" w:rsidRDefault="007A175D" w:rsidP="00B50157">
      <w:pPr>
        <w:jc w:val="center"/>
        <w:rPr>
          <w:sz w:val="26"/>
          <w:szCs w:val="26"/>
        </w:rPr>
      </w:pPr>
    </w:p>
    <w:p w14:paraId="39C85A23" w14:textId="77777777" w:rsidR="007A175D" w:rsidRDefault="007A175D" w:rsidP="00B50157">
      <w:pPr>
        <w:jc w:val="center"/>
        <w:rPr>
          <w:sz w:val="26"/>
          <w:szCs w:val="26"/>
        </w:rPr>
      </w:pPr>
    </w:p>
    <w:p w14:paraId="0C1FDCA1" w14:textId="77777777" w:rsidR="007A175D" w:rsidRDefault="007A175D" w:rsidP="00B50157">
      <w:pPr>
        <w:jc w:val="center"/>
        <w:rPr>
          <w:sz w:val="26"/>
          <w:szCs w:val="26"/>
        </w:rPr>
      </w:pPr>
    </w:p>
    <w:p w14:paraId="1B9F4C10" w14:textId="77777777" w:rsidR="007A175D" w:rsidRDefault="007A175D" w:rsidP="00B50157">
      <w:pPr>
        <w:jc w:val="center"/>
        <w:rPr>
          <w:sz w:val="26"/>
          <w:szCs w:val="26"/>
        </w:rPr>
      </w:pPr>
    </w:p>
    <w:p w14:paraId="2E4A549B" w14:textId="77777777" w:rsidR="007A175D" w:rsidRDefault="007A175D" w:rsidP="00B50157">
      <w:pPr>
        <w:jc w:val="center"/>
        <w:rPr>
          <w:sz w:val="26"/>
          <w:szCs w:val="26"/>
        </w:rPr>
      </w:pPr>
    </w:p>
    <w:p w14:paraId="342456E5" w14:textId="77777777" w:rsidR="007A175D" w:rsidRDefault="007A175D" w:rsidP="00B50157">
      <w:pPr>
        <w:jc w:val="center"/>
        <w:rPr>
          <w:sz w:val="26"/>
          <w:szCs w:val="26"/>
        </w:rPr>
      </w:pPr>
    </w:p>
    <w:p w14:paraId="683F3918" w14:textId="77777777" w:rsidR="007A175D" w:rsidRDefault="007A175D" w:rsidP="00B50157">
      <w:pPr>
        <w:jc w:val="center"/>
        <w:rPr>
          <w:sz w:val="26"/>
          <w:szCs w:val="26"/>
        </w:rPr>
      </w:pPr>
    </w:p>
    <w:p w14:paraId="73D3B02A" w14:textId="77777777" w:rsidR="007A175D" w:rsidRDefault="007A175D" w:rsidP="00B50157">
      <w:pPr>
        <w:jc w:val="center"/>
        <w:rPr>
          <w:sz w:val="26"/>
          <w:szCs w:val="26"/>
        </w:rPr>
      </w:pPr>
    </w:p>
    <w:p w14:paraId="5526551E" w14:textId="77777777" w:rsidR="007A175D" w:rsidRDefault="007A175D" w:rsidP="00B50157">
      <w:pPr>
        <w:jc w:val="center"/>
        <w:rPr>
          <w:sz w:val="26"/>
          <w:szCs w:val="26"/>
        </w:rPr>
      </w:pPr>
    </w:p>
    <w:p w14:paraId="31F5C0F9" w14:textId="77777777" w:rsidR="003068FA" w:rsidRDefault="003068FA" w:rsidP="00B50157">
      <w:pPr>
        <w:jc w:val="center"/>
        <w:rPr>
          <w:sz w:val="26"/>
          <w:szCs w:val="26"/>
        </w:rPr>
      </w:pPr>
    </w:p>
    <w:p w14:paraId="24D5366E" w14:textId="7E5C31F7" w:rsidR="002E0541" w:rsidRDefault="002E0541" w:rsidP="00B50157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57D6B08E" w14:textId="77777777" w:rsidR="003068FA" w:rsidRPr="002E0541" w:rsidRDefault="003068FA" w:rsidP="00B50157">
      <w:pPr>
        <w:jc w:val="center"/>
        <w:rPr>
          <w:color w:val="E36C0A"/>
          <w:sz w:val="26"/>
          <w:szCs w:val="26"/>
        </w:rPr>
      </w:pPr>
    </w:p>
    <w:p w14:paraId="1B4CB5C0" w14:textId="3216369B" w:rsidR="007A175D" w:rsidRPr="00C10931" w:rsidRDefault="007A175D" w:rsidP="002E0541">
      <w:pPr>
        <w:jc w:val="both"/>
        <w:rPr>
          <w:rFonts w:ascii="Calibri" w:hAnsi="Calibri" w:cs="Calibri"/>
        </w:rPr>
      </w:pPr>
    </w:p>
    <w:p w14:paraId="0B0FB1AF" w14:textId="08DD4926" w:rsidR="00354A73" w:rsidRPr="00F67B42" w:rsidRDefault="00354A73" w:rsidP="00354A73">
      <w:pPr>
        <w:tabs>
          <w:tab w:val="left" w:pos="5040"/>
          <w:tab w:val="left" w:pos="7920"/>
        </w:tabs>
        <w:spacing w:line="276" w:lineRule="auto"/>
        <w:jc w:val="both"/>
        <w:rPr>
          <w:rFonts w:ascii="Calibri" w:hAnsi="Calibri" w:cs="Calibri"/>
        </w:rPr>
      </w:pPr>
      <w:r w:rsidRPr="00F67B42">
        <w:rPr>
          <w:rFonts w:ascii="Calibri" w:hAnsi="Calibri" w:cs="Calibri"/>
        </w:rPr>
        <w:t>Carlito Justino é Pastor da Adsa Brasil - Igreja Evangélica Assembl</w:t>
      </w:r>
      <w:r w:rsidR="00F85314">
        <w:rPr>
          <w:rFonts w:ascii="Calibri" w:hAnsi="Calibri" w:cs="Calibri"/>
        </w:rPr>
        <w:t>e</w:t>
      </w:r>
      <w:r w:rsidRPr="00F67B42">
        <w:rPr>
          <w:rFonts w:ascii="Calibri" w:hAnsi="Calibri" w:cs="Calibri"/>
        </w:rPr>
        <w:t xml:space="preserve">ia de Deus Ministério, preside o </w:t>
      </w:r>
      <w:r>
        <w:rPr>
          <w:rFonts w:ascii="Calibri" w:hAnsi="Calibri" w:cs="Calibri"/>
        </w:rPr>
        <w:t>C</w:t>
      </w:r>
      <w:r w:rsidRPr="00F67B42">
        <w:rPr>
          <w:rFonts w:ascii="Calibri" w:hAnsi="Calibri" w:cs="Calibri"/>
        </w:rPr>
        <w:t>ampo de Embu guaçu, pastoreia as igrejas do Cipó (Rua Elisa Schunck, 17 - Chácara Itororó), km37 (Rua Sassafraz, 135 -Itararé</w:t>
      </w:r>
      <w:r w:rsidRPr="00F67B42">
        <w:rPr>
          <w:sz w:val="28"/>
          <w:szCs w:val="28"/>
        </w:rPr>
        <w:t>)</w:t>
      </w:r>
      <w:r w:rsidRPr="00F67B42">
        <w:rPr>
          <w:rFonts w:ascii="Calibri" w:hAnsi="Calibri" w:cs="Calibri"/>
        </w:rPr>
        <w:t xml:space="preserve">, Florida (Alameda dos Bandeirantes, 1609 </w:t>
      </w:r>
      <w:r>
        <w:rPr>
          <w:rFonts w:ascii="Calibri" w:hAnsi="Calibri" w:cs="Calibri"/>
        </w:rPr>
        <w:t>–</w:t>
      </w:r>
      <w:r w:rsidRPr="00F67B42">
        <w:rPr>
          <w:rFonts w:ascii="Calibri" w:hAnsi="Calibri" w:cs="Calibri"/>
        </w:rPr>
        <w:t xml:space="preserve"> Florida</w:t>
      </w:r>
      <w:r>
        <w:rPr>
          <w:rFonts w:ascii="Calibri" w:hAnsi="Calibri" w:cs="Calibri"/>
        </w:rPr>
        <w:t>) Vale florido (</w:t>
      </w:r>
      <w:r w:rsidRPr="00F67B42">
        <w:rPr>
          <w:rFonts w:ascii="Calibri" w:hAnsi="Calibri" w:cs="Calibri"/>
        </w:rPr>
        <w:t>Estr. do Celi - Lot. - Vale Florido)</w:t>
      </w:r>
      <w:r>
        <w:rPr>
          <w:rFonts w:ascii="Calibri" w:hAnsi="Calibri" w:cs="Calibri"/>
        </w:rPr>
        <w:t>, Telefone (11) 96017-7605, e-mail:Carlito.justinopereira@gmail.com.</w:t>
      </w:r>
    </w:p>
    <w:p w14:paraId="5E48118B" w14:textId="77777777" w:rsidR="00C10931" w:rsidRDefault="00C10931" w:rsidP="002E0541">
      <w:pPr>
        <w:jc w:val="both"/>
        <w:rPr>
          <w:rFonts w:ascii="Calibri" w:hAnsi="Calibri" w:cs="Calibri"/>
        </w:rPr>
      </w:pPr>
    </w:p>
    <w:p w14:paraId="4FA14F84" w14:textId="3E35F965" w:rsidR="00C10931" w:rsidRDefault="00C10931" w:rsidP="00C109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 </w:t>
      </w:r>
      <w:r w:rsidRPr="00C10931">
        <w:rPr>
          <w:rFonts w:ascii="Calibri" w:hAnsi="Calibri" w:cs="Calibri"/>
        </w:rPr>
        <w:t>Carlito Justino Pereira</w:t>
      </w:r>
      <w:r>
        <w:rPr>
          <w:rFonts w:ascii="Calibri" w:hAnsi="Calibri" w:cs="Calibri"/>
        </w:rPr>
        <w:t xml:space="preserve"> nasc</w:t>
      </w:r>
      <w:r w:rsidR="009175BF">
        <w:rPr>
          <w:rFonts w:ascii="Calibri" w:hAnsi="Calibri" w:cs="Calibri"/>
        </w:rPr>
        <w:t>eu</w:t>
      </w:r>
      <w:r>
        <w:rPr>
          <w:rFonts w:ascii="Calibri" w:hAnsi="Calibri" w:cs="Calibri"/>
        </w:rPr>
        <w:t xml:space="preserve"> na Bahia</w:t>
      </w:r>
      <w:r w:rsidR="009175BF">
        <w:rPr>
          <w:rFonts w:ascii="Calibri" w:hAnsi="Calibri" w:cs="Calibri"/>
        </w:rPr>
        <w:t>, no</w:t>
      </w:r>
      <w:r>
        <w:rPr>
          <w:rFonts w:ascii="Calibri" w:hAnsi="Calibri" w:cs="Calibri"/>
        </w:rPr>
        <w:t xml:space="preserve"> dia 09 de abril de </w:t>
      </w:r>
      <w:r w:rsidR="009175BF">
        <w:rPr>
          <w:rFonts w:ascii="Calibri" w:hAnsi="Calibri" w:cs="Calibri"/>
        </w:rPr>
        <w:t>1961, filho</w:t>
      </w:r>
      <w:r>
        <w:rPr>
          <w:rFonts w:ascii="Calibri" w:hAnsi="Calibri" w:cs="Calibri"/>
        </w:rPr>
        <w:t xml:space="preserve"> do senhor </w:t>
      </w:r>
      <w:r w:rsidR="009175BF">
        <w:rPr>
          <w:rFonts w:ascii="Calibri" w:hAnsi="Calibri" w:cs="Calibri"/>
        </w:rPr>
        <w:t>Antônio</w:t>
      </w:r>
      <w:r>
        <w:rPr>
          <w:rFonts w:ascii="Calibri" w:hAnsi="Calibri" w:cs="Calibri"/>
        </w:rPr>
        <w:t xml:space="preserve"> Justino Pereira e sua mãe Geni Pereira de Brito</w:t>
      </w:r>
      <w:r w:rsidR="00353A91">
        <w:rPr>
          <w:rFonts w:ascii="Calibri" w:hAnsi="Calibri" w:cs="Calibri"/>
        </w:rPr>
        <w:t xml:space="preserve">. Em </w:t>
      </w:r>
      <w:r w:rsidR="009175BF">
        <w:rPr>
          <w:rFonts w:ascii="Calibri" w:hAnsi="Calibri" w:cs="Calibri"/>
        </w:rPr>
        <w:t>1986 veio para São Paulo</w:t>
      </w:r>
      <w:r w:rsidR="00FB07EB">
        <w:rPr>
          <w:rFonts w:ascii="Calibri" w:hAnsi="Calibri" w:cs="Calibri"/>
        </w:rPr>
        <w:t xml:space="preserve"> </w:t>
      </w:r>
      <w:r w:rsidR="00626FF8">
        <w:rPr>
          <w:rFonts w:ascii="Calibri" w:hAnsi="Calibri" w:cs="Calibri"/>
        </w:rPr>
        <w:t>-SP</w:t>
      </w:r>
      <w:r w:rsidR="009175BF">
        <w:rPr>
          <w:rFonts w:ascii="Calibri" w:hAnsi="Calibri" w:cs="Calibri"/>
        </w:rPr>
        <w:t xml:space="preserve">, </w:t>
      </w:r>
      <w:r w:rsidR="00354A73">
        <w:rPr>
          <w:rFonts w:ascii="Calibri" w:hAnsi="Calibri" w:cs="Calibri"/>
        </w:rPr>
        <w:t xml:space="preserve">casou-se </w:t>
      </w:r>
      <w:r w:rsidR="009175BF">
        <w:rPr>
          <w:rFonts w:ascii="Calibri" w:hAnsi="Calibri" w:cs="Calibri"/>
        </w:rPr>
        <w:t>com a Carminha Almeida d</w:t>
      </w:r>
      <w:r w:rsidR="00B440EB">
        <w:rPr>
          <w:rFonts w:ascii="Calibri" w:hAnsi="Calibri" w:cs="Calibri"/>
        </w:rPr>
        <w:t>o</w:t>
      </w:r>
      <w:r w:rsidR="009175BF">
        <w:rPr>
          <w:rFonts w:ascii="Calibri" w:hAnsi="Calibri" w:cs="Calibri"/>
        </w:rPr>
        <w:t xml:space="preserve"> Carmo Pereira</w:t>
      </w:r>
      <w:r w:rsidR="00FD7594">
        <w:rPr>
          <w:rFonts w:ascii="Calibri" w:hAnsi="Calibri" w:cs="Calibri"/>
        </w:rPr>
        <w:t xml:space="preserve"> com quem</w:t>
      </w:r>
      <w:r w:rsidR="00B440EB">
        <w:rPr>
          <w:rFonts w:ascii="Calibri" w:hAnsi="Calibri" w:cs="Calibri"/>
        </w:rPr>
        <w:t xml:space="preserve"> te</w:t>
      </w:r>
      <w:r w:rsidR="00FD7594">
        <w:rPr>
          <w:rFonts w:ascii="Calibri" w:hAnsi="Calibri" w:cs="Calibri"/>
        </w:rPr>
        <w:t>ve</w:t>
      </w:r>
      <w:r w:rsidR="00B440EB">
        <w:rPr>
          <w:rFonts w:ascii="Calibri" w:hAnsi="Calibri" w:cs="Calibri"/>
        </w:rPr>
        <w:t xml:space="preserve"> cinco filhos, sendo eles, Cristiano do Carmo pereira, Daniela do Carmo Pereira, Thiago do Carmo Pereira, Silas do Carmo Pereira, Isaac do Carmo Pereira. </w:t>
      </w:r>
    </w:p>
    <w:p w14:paraId="114FD173" w14:textId="77777777" w:rsidR="00626FF8" w:rsidRDefault="00626FF8" w:rsidP="00C10931">
      <w:pPr>
        <w:jc w:val="both"/>
        <w:rPr>
          <w:rFonts w:ascii="Calibri" w:hAnsi="Calibri" w:cs="Calibri"/>
        </w:rPr>
      </w:pPr>
    </w:p>
    <w:p w14:paraId="353BCAAC" w14:textId="2886D2A6" w:rsidR="00821782" w:rsidRDefault="00626FF8" w:rsidP="00C109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Desde muito precoce Carlito dedicou sua vida a Deus, levando a palavra de Deus as pessoas de sua comunidade, aos 25 anos quando chegou no bairro do Vila Calu- SP, foi pastoreiro e trouxe para </w:t>
      </w:r>
      <w:r w:rsidR="002E01AF">
        <w:rPr>
          <w:rFonts w:ascii="Calibri" w:hAnsi="Calibri" w:cs="Calibri"/>
        </w:rPr>
        <w:t>os membros</w:t>
      </w:r>
      <w:r>
        <w:rPr>
          <w:rFonts w:ascii="Calibri" w:hAnsi="Calibri" w:cs="Calibri"/>
        </w:rPr>
        <w:t xml:space="preserve"> por meio da palavra um acalento para as almas dos fiéis, abrangeu </w:t>
      </w:r>
      <w:r w:rsidR="00821782">
        <w:rPr>
          <w:rFonts w:ascii="Calibri" w:hAnsi="Calibri" w:cs="Calibri"/>
        </w:rPr>
        <w:t>suas áreas</w:t>
      </w:r>
      <w:r>
        <w:rPr>
          <w:rFonts w:ascii="Calibri" w:hAnsi="Calibri" w:cs="Calibri"/>
        </w:rPr>
        <w:t xml:space="preserve"> de </w:t>
      </w:r>
      <w:r w:rsidR="00821782">
        <w:rPr>
          <w:rFonts w:ascii="Calibri" w:hAnsi="Calibri" w:cs="Calibri"/>
        </w:rPr>
        <w:t>pregação atuando em algumas</w:t>
      </w:r>
      <w:r>
        <w:rPr>
          <w:rFonts w:ascii="Calibri" w:hAnsi="Calibri" w:cs="Calibri"/>
        </w:rPr>
        <w:t xml:space="preserve"> igrejas do </w:t>
      </w:r>
      <w:r w:rsidR="00821782">
        <w:rPr>
          <w:rFonts w:ascii="Calibri" w:hAnsi="Calibri" w:cs="Calibri"/>
        </w:rPr>
        <w:t>Embu</w:t>
      </w:r>
      <w:r>
        <w:rPr>
          <w:rFonts w:ascii="Calibri" w:hAnsi="Calibri" w:cs="Calibri"/>
        </w:rPr>
        <w:t>- guaçu</w:t>
      </w:r>
      <w:r w:rsidR="00B34158">
        <w:rPr>
          <w:rFonts w:ascii="Calibri" w:hAnsi="Calibri" w:cs="Calibri"/>
        </w:rPr>
        <w:t>- SP</w:t>
      </w:r>
      <w:r>
        <w:rPr>
          <w:rFonts w:ascii="Calibri" w:hAnsi="Calibri" w:cs="Calibri"/>
        </w:rPr>
        <w:t xml:space="preserve">. </w:t>
      </w:r>
    </w:p>
    <w:p w14:paraId="2EA3D9BC" w14:textId="77777777" w:rsidR="00821782" w:rsidRDefault="00821782" w:rsidP="00C10931">
      <w:pPr>
        <w:jc w:val="both"/>
        <w:rPr>
          <w:rFonts w:ascii="Calibri" w:hAnsi="Calibri" w:cs="Calibri"/>
        </w:rPr>
      </w:pPr>
    </w:p>
    <w:p w14:paraId="54AA318F" w14:textId="6C9F8CA9" w:rsidR="00F62641" w:rsidRDefault="00F62641" w:rsidP="00F626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fé em Deus sempre foi sua maior força e n</w:t>
      </w:r>
      <w:r w:rsidR="00821782">
        <w:rPr>
          <w:rFonts w:ascii="Calibri" w:hAnsi="Calibri" w:cs="Calibri"/>
        </w:rPr>
        <w:t xml:space="preserve">o dia 30 de maio de 2021, mudou-se para a Cidade de Embu-Guaçu- </w:t>
      </w:r>
      <w:r>
        <w:rPr>
          <w:rFonts w:ascii="Calibri" w:hAnsi="Calibri" w:cs="Calibri"/>
        </w:rPr>
        <w:t>SP, e</w:t>
      </w:r>
      <w:r w:rsidR="00821782">
        <w:rPr>
          <w:rFonts w:ascii="Calibri" w:hAnsi="Calibri" w:cs="Calibri"/>
        </w:rPr>
        <w:t xml:space="preserve"> </w:t>
      </w:r>
      <w:r w:rsidR="00353A91">
        <w:rPr>
          <w:rFonts w:ascii="Calibri" w:hAnsi="Calibri" w:cs="Calibri"/>
        </w:rPr>
        <w:t>dedicou-se</w:t>
      </w:r>
      <w:r w:rsidR="00821782">
        <w:rPr>
          <w:rFonts w:ascii="Calibri" w:hAnsi="Calibri" w:cs="Calibri"/>
        </w:rPr>
        <w:t xml:space="preserve"> Integralmente ao Campo da Adsa </w:t>
      </w:r>
      <w:r>
        <w:rPr>
          <w:rFonts w:ascii="Calibri" w:hAnsi="Calibri" w:cs="Calibri"/>
        </w:rPr>
        <w:t>Brasil do</w:t>
      </w:r>
      <w:r w:rsidR="00821782">
        <w:rPr>
          <w:rFonts w:ascii="Calibri" w:hAnsi="Calibri" w:cs="Calibri"/>
        </w:rPr>
        <w:t xml:space="preserve"> Embu-Guaçu, abraçando assim a Cidade com sua abençoada </w:t>
      </w:r>
      <w:r>
        <w:rPr>
          <w:rFonts w:ascii="Calibri" w:hAnsi="Calibri" w:cs="Calibri"/>
        </w:rPr>
        <w:t xml:space="preserve">presença mantendo seu compromisso da continuidade de levar a palavra de Deus as almas daqueles que precisam, sendo sua vocação espalhar o amor de Deus e semear os princípios defendidos pela Igreja.  </w:t>
      </w:r>
    </w:p>
    <w:p w14:paraId="2B80FBF6" w14:textId="526135B2" w:rsidR="00B34158" w:rsidRDefault="00B34158" w:rsidP="00F62641">
      <w:pPr>
        <w:jc w:val="both"/>
        <w:rPr>
          <w:rFonts w:ascii="Calibri" w:hAnsi="Calibri" w:cs="Calibri"/>
        </w:rPr>
      </w:pPr>
    </w:p>
    <w:p w14:paraId="73E7D001" w14:textId="08DA68CF" w:rsidR="0045581D" w:rsidRDefault="00327A12" w:rsidP="00F626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sua visão </w:t>
      </w:r>
      <w:r w:rsidR="00353A91">
        <w:rPr>
          <w:rFonts w:ascii="Calibri" w:hAnsi="Calibri" w:cs="Calibri"/>
        </w:rPr>
        <w:t>holística</w:t>
      </w:r>
      <w:r>
        <w:rPr>
          <w:rFonts w:ascii="Calibri" w:hAnsi="Calibri" w:cs="Calibri"/>
        </w:rPr>
        <w:t xml:space="preserve"> para </w:t>
      </w:r>
      <w:r w:rsidR="0045581D">
        <w:rPr>
          <w:rFonts w:ascii="Calibri" w:hAnsi="Calibri" w:cs="Calibri"/>
        </w:rPr>
        <w:t>os problemas</w:t>
      </w:r>
      <w:r>
        <w:rPr>
          <w:rFonts w:ascii="Calibri" w:hAnsi="Calibri" w:cs="Calibri"/>
        </w:rPr>
        <w:t xml:space="preserve"> enfrentado</w:t>
      </w:r>
      <w:r w:rsidR="0045581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pela comunidade mais vulnerável deu a ele a oportunidade de </w:t>
      </w:r>
      <w:r w:rsidR="00353A91">
        <w:rPr>
          <w:rFonts w:ascii="Calibri" w:hAnsi="Calibri" w:cs="Calibri"/>
        </w:rPr>
        <w:t>pôr</w:t>
      </w:r>
      <w:r>
        <w:rPr>
          <w:rFonts w:ascii="Calibri" w:hAnsi="Calibri" w:cs="Calibri"/>
        </w:rPr>
        <w:t xml:space="preserve"> em pr</w:t>
      </w:r>
      <w:r w:rsidR="00353A91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tica </w:t>
      </w:r>
      <w:r w:rsidR="00353A91">
        <w:rPr>
          <w:rFonts w:ascii="Calibri" w:hAnsi="Calibri" w:cs="Calibri"/>
        </w:rPr>
        <w:t>a compaixão</w:t>
      </w:r>
      <w:r w:rsidR="0045581D">
        <w:rPr>
          <w:rFonts w:ascii="Calibri" w:hAnsi="Calibri" w:cs="Calibri"/>
        </w:rPr>
        <w:t>, pregando nas igrejas a partilha, arrecadando alimentos</w:t>
      </w:r>
      <w:r>
        <w:rPr>
          <w:rFonts w:ascii="Calibri" w:hAnsi="Calibri" w:cs="Calibri"/>
        </w:rPr>
        <w:t xml:space="preserve"> </w:t>
      </w:r>
      <w:r w:rsidR="0045581D">
        <w:rPr>
          <w:rFonts w:ascii="Calibri" w:hAnsi="Calibri" w:cs="Calibri"/>
        </w:rPr>
        <w:t>para a</w:t>
      </w:r>
      <w:r>
        <w:rPr>
          <w:rFonts w:ascii="Calibri" w:hAnsi="Calibri" w:cs="Calibri"/>
        </w:rPr>
        <w:t xml:space="preserve"> realização da distribuição de cestas básicas </w:t>
      </w:r>
      <w:r w:rsidR="0045581D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 xml:space="preserve">ONGS e para </w:t>
      </w:r>
      <w:r w:rsidR="00353A91">
        <w:rPr>
          <w:rFonts w:ascii="Calibri" w:hAnsi="Calibri" w:cs="Calibri"/>
        </w:rPr>
        <w:t>as famílias</w:t>
      </w:r>
      <w:r>
        <w:rPr>
          <w:rFonts w:ascii="Calibri" w:hAnsi="Calibri" w:cs="Calibri"/>
        </w:rPr>
        <w:t xml:space="preserve"> que </w:t>
      </w:r>
      <w:r w:rsidR="0045581D">
        <w:rPr>
          <w:rFonts w:ascii="Calibri" w:hAnsi="Calibri" w:cs="Calibri"/>
        </w:rPr>
        <w:t>se encontra</w:t>
      </w:r>
      <w:r w:rsidR="00353A91">
        <w:rPr>
          <w:rFonts w:ascii="Calibri" w:hAnsi="Calibri" w:cs="Calibri"/>
        </w:rPr>
        <w:t>m</w:t>
      </w:r>
      <w:r w:rsidR="0045581D">
        <w:rPr>
          <w:rFonts w:ascii="Calibri" w:hAnsi="Calibri" w:cs="Calibri"/>
        </w:rPr>
        <w:t xml:space="preserve"> necessitad</w:t>
      </w:r>
      <w:r w:rsidR="00353A91">
        <w:rPr>
          <w:rFonts w:ascii="Calibri" w:hAnsi="Calibri" w:cs="Calibri"/>
        </w:rPr>
        <w:t>a</w:t>
      </w:r>
      <w:r w:rsidR="0045581D">
        <w:rPr>
          <w:rFonts w:ascii="Calibri" w:hAnsi="Calibri" w:cs="Calibri"/>
        </w:rPr>
        <w:t>s de ajuda.</w:t>
      </w:r>
      <w:r w:rsidR="00353A91">
        <w:rPr>
          <w:rFonts w:ascii="Calibri" w:hAnsi="Calibri" w:cs="Calibri"/>
        </w:rPr>
        <w:t xml:space="preserve"> O </w:t>
      </w:r>
      <w:r w:rsidR="0045581D">
        <w:rPr>
          <w:rFonts w:ascii="Calibri" w:hAnsi="Calibri" w:cs="Calibri"/>
        </w:rPr>
        <w:t xml:space="preserve">compromisso com a Cidade de Embu-guaçu, </w:t>
      </w:r>
      <w:r w:rsidR="00353A91">
        <w:rPr>
          <w:rFonts w:ascii="Calibri" w:hAnsi="Calibri" w:cs="Calibri"/>
        </w:rPr>
        <w:t>dá a ele o mérito do</w:t>
      </w:r>
      <w:r w:rsidR="00353A91" w:rsidRPr="00353A91">
        <w:rPr>
          <w:rFonts w:ascii="Calibri" w:hAnsi="Calibri" w:cs="Calibri"/>
        </w:rPr>
        <w:t xml:space="preserve"> Título de Cidadão Embuguaçuense</w:t>
      </w:r>
      <w:r w:rsidR="00353A91">
        <w:rPr>
          <w:rFonts w:ascii="Calibri" w:hAnsi="Calibri" w:cs="Calibri"/>
        </w:rPr>
        <w:t xml:space="preserve">, pois traz </w:t>
      </w:r>
      <w:r w:rsidR="00C63688">
        <w:rPr>
          <w:rFonts w:ascii="Calibri" w:hAnsi="Calibri" w:cs="Calibri"/>
        </w:rPr>
        <w:t>em sua</w:t>
      </w:r>
      <w:r w:rsidR="00353A91">
        <w:rPr>
          <w:rFonts w:ascii="Calibri" w:hAnsi="Calibri" w:cs="Calibri"/>
        </w:rPr>
        <w:t xml:space="preserve"> essência a </w:t>
      </w:r>
      <w:r w:rsidR="007A0175">
        <w:rPr>
          <w:rFonts w:ascii="Calibri" w:hAnsi="Calibri" w:cs="Calibri"/>
        </w:rPr>
        <w:t>responsabilidade</w:t>
      </w:r>
      <w:r w:rsidR="00353A91">
        <w:rPr>
          <w:rFonts w:ascii="Calibri" w:hAnsi="Calibri" w:cs="Calibri"/>
        </w:rPr>
        <w:t xml:space="preserve"> social e a generosidade</w:t>
      </w:r>
      <w:r w:rsidR="007A0175">
        <w:rPr>
          <w:rFonts w:ascii="Calibri" w:hAnsi="Calibri" w:cs="Calibri"/>
        </w:rPr>
        <w:t xml:space="preserve"> </w:t>
      </w:r>
      <w:r w:rsidR="00C63688">
        <w:rPr>
          <w:rFonts w:ascii="Calibri" w:hAnsi="Calibri" w:cs="Calibri"/>
        </w:rPr>
        <w:t>a aqueles que estão em situação de vu</w:t>
      </w:r>
      <w:r w:rsidR="005B07E9">
        <w:rPr>
          <w:rFonts w:ascii="Calibri" w:hAnsi="Calibri" w:cs="Calibri"/>
        </w:rPr>
        <w:t>l</w:t>
      </w:r>
      <w:r w:rsidR="00C63688">
        <w:rPr>
          <w:rFonts w:ascii="Calibri" w:hAnsi="Calibri" w:cs="Calibri"/>
        </w:rPr>
        <w:t>nerabilidade.</w:t>
      </w:r>
    </w:p>
    <w:p w14:paraId="51DC933B" w14:textId="77777777" w:rsidR="00B34158" w:rsidRDefault="00B34158" w:rsidP="00F62641">
      <w:pPr>
        <w:jc w:val="both"/>
        <w:rPr>
          <w:rFonts w:ascii="Calibri" w:hAnsi="Calibri" w:cs="Calibri"/>
        </w:rPr>
      </w:pPr>
    </w:p>
    <w:p w14:paraId="163FC49C" w14:textId="77777777" w:rsidR="00354A73" w:rsidRDefault="00354A73" w:rsidP="002E10F3">
      <w:pPr>
        <w:jc w:val="both"/>
        <w:rPr>
          <w:rFonts w:ascii="Calibri" w:hAnsi="Calibri" w:cs="Calibri"/>
        </w:rPr>
      </w:pPr>
    </w:p>
    <w:p w14:paraId="07496DAB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6AF72A70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2CE51D06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0229BE62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48205434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2BD111D8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1B8FF2AA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1DA12452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418CDB76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5485F127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4935208D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7CC9D39D" w14:textId="77777777" w:rsidR="00E0029B" w:rsidRDefault="00E0029B" w:rsidP="00E0029B">
      <w:r>
        <w:t>APOIO:</w:t>
      </w:r>
    </w:p>
    <w:p w14:paraId="65C82133" w14:textId="77777777" w:rsidR="00E0029B" w:rsidRDefault="00E0029B" w:rsidP="00E0029B"/>
    <w:p w14:paraId="49AE8269" w14:textId="77777777" w:rsidR="00E0029B" w:rsidRDefault="00E0029B" w:rsidP="00E0029B"/>
    <w:p w14:paraId="46CDCAAA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Antônio Filho Botelho - Toninho do Valflor                  ______________________________________</w:t>
      </w:r>
    </w:p>
    <w:p w14:paraId="5FE4B166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Vereador – MDB </w:t>
      </w:r>
    </w:p>
    <w:p w14:paraId="6376877F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5538ED20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Carlos Alberto da Silva – Carlinhos                                 ______________________________________</w:t>
      </w:r>
    </w:p>
    <w:p w14:paraId="03EDC43D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REPUBLICANOS</w:t>
      </w:r>
    </w:p>
    <w:p w14:paraId="538E02F1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0A13CCE4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Carlos Shyton                                                            ______________________________________</w:t>
      </w:r>
    </w:p>
    <w:p w14:paraId="34A80B8A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CIDADANIA</w:t>
      </w:r>
    </w:p>
    <w:p w14:paraId="2DCF7644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0AF8CCF9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Clebinho Jogador – Cleber dos Santos Pereira Dias    ______________________________________</w:t>
      </w:r>
    </w:p>
    <w:p w14:paraId="05DC1DC4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Vereador – PV</w:t>
      </w:r>
    </w:p>
    <w:p w14:paraId="686E893F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739413B2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Edmilson Rosário dos Santos - Edmilson Cabeleireiro _____________________________________</w:t>
      </w:r>
    </w:p>
    <w:p w14:paraId="12C47D64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MDB</w:t>
      </w:r>
    </w:p>
    <w:p w14:paraId="170B2432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217854DA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Hércules Ronaldo Inácio da Silva - Prof. Colle               _____________________________________</w:t>
      </w:r>
    </w:p>
    <w:p w14:paraId="205BFC00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MDB</w:t>
      </w:r>
    </w:p>
    <w:p w14:paraId="03DF4673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279E50F7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Isaias Coelho                                                                       _____________________________________</w:t>
      </w:r>
    </w:p>
    <w:p w14:paraId="7F94ED7E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CIDADANIA</w:t>
      </w:r>
    </w:p>
    <w:p w14:paraId="0F67EBD8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20CF74B1" w14:textId="77777777" w:rsidR="00E0029B" w:rsidRDefault="00E0029B" w:rsidP="00E0029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João Domingues Mendes – Joãozinho do Cavalo        _____________________________________</w:t>
      </w:r>
    </w:p>
    <w:p w14:paraId="51BC7F1E" w14:textId="77777777" w:rsidR="00E0029B" w:rsidRDefault="00E0029B" w:rsidP="00E0029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Vereador – PTB</w:t>
      </w:r>
    </w:p>
    <w:p w14:paraId="4765936A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1ED52A78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João Reimberg de Jesus - João Sené                              _____________________________________</w:t>
      </w:r>
    </w:p>
    <w:p w14:paraId="72CAF2B7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DEM</w:t>
      </w:r>
    </w:p>
    <w:p w14:paraId="6ECE4E5D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7BA13799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Joaquim de Souza Silva - Joaquim da Aposentadoria  _____________________________________</w:t>
      </w:r>
    </w:p>
    <w:p w14:paraId="72DEE57C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Presidente – PP</w:t>
      </w:r>
    </w:p>
    <w:p w14:paraId="3B89CF86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30EB24AB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Marco Vinicius Nunes de Barros - Engenheiro Barros _____________________________________</w:t>
      </w:r>
    </w:p>
    <w:p w14:paraId="47EA778E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PTB</w:t>
      </w:r>
    </w:p>
    <w:p w14:paraId="08F96EB6" w14:textId="77777777" w:rsidR="00E0029B" w:rsidRDefault="00E0029B" w:rsidP="00E0029B">
      <w:pPr>
        <w:rPr>
          <w:rFonts w:asciiTheme="minorHAnsi" w:hAnsiTheme="minorHAnsi" w:cstheme="minorHAnsi"/>
          <w:sz w:val="36"/>
          <w:szCs w:val="36"/>
        </w:rPr>
      </w:pPr>
    </w:p>
    <w:p w14:paraId="6418F3B6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Michael Rodrigues Siqueira - Maicon Siqueira             _____________________________________</w:t>
      </w:r>
    </w:p>
    <w:p w14:paraId="2C4A84C7" w14:textId="77777777" w:rsidR="00E0029B" w:rsidRDefault="00E0029B" w:rsidP="00E00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– PSC</w:t>
      </w:r>
    </w:p>
    <w:p w14:paraId="41D4A334" w14:textId="77777777" w:rsidR="00E0029B" w:rsidRDefault="00E0029B" w:rsidP="00E0029B"/>
    <w:p w14:paraId="70BE835F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65050A79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0EA385AC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212BEBBD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60333AB7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182839EA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444C6F6F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32E83E49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2A5850EA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39B29446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789A2762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28F3C36A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524F4034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660EF95E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6EE2F7D7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189BE3F0" w14:textId="77777777" w:rsidR="00E0029B" w:rsidRDefault="00E0029B" w:rsidP="002E10F3">
      <w:pPr>
        <w:jc w:val="both"/>
        <w:rPr>
          <w:rFonts w:ascii="Calibri" w:hAnsi="Calibri" w:cs="Calibri"/>
        </w:rPr>
      </w:pPr>
    </w:p>
    <w:p w14:paraId="7B70E3E6" w14:textId="77777777" w:rsidR="00E0029B" w:rsidRDefault="00E0029B" w:rsidP="002E10F3">
      <w:pPr>
        <w:jc w:val="both"/>
        <w:rPr>
          <w:rFonts w:ascii="Calibri" w:hAnsi="Calibri" w:cs="Calibri"/>
        </w:rPr>
      </w:pPr>
    </w:p>
    <w:sectPr w:rsidR="00E0029B" w:rsidSect="00FB07E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1D80" w14:textId="77777777" w:rsidR="001A53EC" w:rsidRDefault="001A53EC">
      <w:r>
        <w:separator/>
      </w:r>
    </w:p>
  </w:endnote>
  <w:endnote w:type="continuationSeparator" w:id="0">
    <w:p w14:paraId="61FC20A5" w14:textId="77777777" w:rsidR="001A53EC" w:rsidRDefault="001A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06EE" w14:textId="77777777" w:rsidR="001A53EC" w:rsidRDefault="001A53EC">
      <w:r>
        <w:separator/>
      </w:r>
    </w:p>
  </w:footnote>
  <w:footnote w:type="continuationSeparator" w:id="0">
    <w:p w14:paraId="1E691C77" w14:textId="77777777" w:rsidR="001A53EC" w:rsidRDefault="001A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6311"/>
    <w:multiLevelType w:val="hybridMultilevel"/>
    <w:tmpl w:val="87065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7"/>
  </w:num>
  <w:num w:numId="2" w16cid:durableId="575633050">
    <w:abstractNumId w:val="2"/>
  </w:num>
  <w:num w:numId="3" w16cid:durableId="297884447">
    <w:abstractNumId w:val="15"/>
  </w:num>
  <w:num w:numId="4" w16cid:durableId="1107113943">
    <w:abstractNumId w:val="12"/>
  </w:num>
  <w:num w:numId="5" w16cid:durableId="688682866">
    <w:abstractNumId w:val="6"/>
  </w:num>
  <w:num w:numId="6" w16cid:durableId="1919167462">
    <w:abstractNumId w:val="16"/>
  </w:num>
  <w:num w:numId="7" w16cid:durableId="312612747">
    <w:abstractNumId w:val="11"/>
  </w:num>
  <w:num w:numId="8" w16cid:durableId="713701201">
    <w:abstractNumId w:val="7"/>
  </w:num>
  <w:num w:numId="9" w16cid:durableId="44918505">
    <w:abstractNumId w:val="18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0"/>
  </w:num>
  <w:num w:numId="14" w16cid:durableId="845092683">
    <w:abstractNumId w:val="14"/>
  </w:num>
  <w:num w:numId="15" w16cid:durableId="314261253">
    <w:abstractNumId w:val="4"/>
  </w:num>
  <w:num w:numId="16" w16cid:durableId="2072925100">
    <w:abstractNumId w:val="19"/>
  </w:num>
  <w:num w:numId="17" w16cid:durableId="1773620817">
    <w:abstractNumId w:val="1"/>
  </w:num>
  <w:num w:numId="18" w16cid:durableId="256715384">
    <w:abstractNumId w:val="13"/>
  </w:num>
  <w:num w:numId="19" w16cid:durableId="892690975">
    <w:abstractNumId w:val="0"/>
  </w:num>
  <w:num w:numId="20" w16cid:durableId="43463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B4A2B"/>
    <w:rsid w:val="000C53C2"/>
    <w:rsid w:val="000D20B0"/>
    <w:rsid w:val="000E2B0E"/>
    <w:rsid w:val="00182126"/>
    <w:rsid w:val="00191BFF"/>
    <w:rsid w:val="0019671A"/>
    <w:rsid w:val="001A53EC"/>
    <w:rsid w:val="001B4F75"/>
    <w:rsid w:val="001B58CF"/>
    <w:rsid w:val="001D23BF"/>
    <w:rsid w:val="001D3551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6AD"/>
    <w:rsid w:val="00283158"/>
    <w:rsid w:val="002841A1"/>
    <w:rsid w:val="00294771"/>
    <w:rsid w:val="002A479E"/>
    <w:rsid w:val="002D04BB"/>
    <w:rsid w:val="002E01AF"/>
    <w:rsid w:val="002E0541"/>
    <w:rsid w:val="002E10F3"/>
    <w:rsid w:val="002F19D6"/>
    <w:rsid w:val="003000EB"/>
    <w:rsid w:val="003068FA"/>
    <w:rsid w:val="00325646"/>
    <w:rsid w:val="00327A12"/>
    <w:rsid w:val="003340DC"/>
    <w:rsid w:val="00347340"/>
    <w:rsid w:val="003521DB"/>
    <w:rsid w:val="0035295F"/>
    <w:rsid w:val="00353A91"/>
    <w:rsid w:val="00354A73"/>
    <w:rsid w:val="00355C02"/>
    <w:rsid w:val="00372727"/>
    <w:rsid w:val="00374175"/>
    <w:rsid w:val="00380F0A"/>
    <w:rsid w:val="00396B6E"/>
    <w:rsid w:val="003A081A"/>
    <w:rsid w:val="003A673A"/>
    <w:rsid w:val="003C1E76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581D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07E9"/>
    <w:rsid w:val="005B22B7"/>
    <w:rsid w:val="005B3AF6"/>
    <w:rsid w:val="005C4459"/>
    <w:rsid w:val="005C7B39"/>
    <w:rsid w:val="005D6322"/>
    <w:rsid w:val="005F5994"/>
    <w:rsid w:val="0061334E"/>
    <w:rsid w:val="006214D3"/>
    <w:rsid w:val="006256A0"/>
    <w:rsid w:val="00626FF8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262C8"/>
    <w:rsid w:val="007316CB"/>
    <w:rsid w:val="00731763"/>
    <w:rsid w:val="0073419F"/>
    <w:rsid w:val="007451E5"/>
    <w:rsid w:val="00767312"/>
    <w:rsid w:val="007A0175"/>
    <w:rsid w:val="007A175D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1782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E5703"/>
    <w:rsid w:val="008F44D2"/>
    <w:rsid w:val="008F4615"/>
    <w:rsid w:val="009175BF"/>
    <w:rsid w:val="00924E5F"/>
    <w:rsid w:val="009306A9"/>
    <w:rsid w:val="009309EC"/>
    <w:rsid w:val="0093410D"/>
    <w:rsid w:val="00940FBC"/>
    <w:rsid w:val="00946022"/>
    <w:rsid w:val="009628F1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3FD5"/>
    <w:rsid w:val="00A865E9"/>
    <w:rsid w:val="00A93744"/>
    <w:rsid w:val="00AC0381"/>
    <w:rsid w:val="00AD3C21"/>
    <w:rsid w:val="00AD563A"/>
    <w:rsid w:val="00AD56F5"/>
    <w:rsid w:val="00AF5D41"/>
    <w:rsid w:val="00AF7509"/>
    <w:rsid w:val="00B06F9A"/>
    <w:rsid w:val="00B1299F"/>
    <w:rsid w:val="00B135FA"/>
    <w:rsid w:val="00B30C8C"/>
    <w:rsid w:val="00B34158"/>
    <w:rsid w:val="00B440EB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10931"/>
    <w:rsid w:val="00C11315"/>
    <w:rsid w:val="00C204A9"/>
    <w:rsid w:val="00C326AF"/>
    <w:rsid w:val="00C449E8"/>
    <w:rsid w:val="00C539FA"/>
    <w:rsid w:val="00C53A86"/>
    <w:rsid w:val="00C63688"/>
    <w:rsid w:val="00C67D5F"/>
    <w:rsid w:val="00C72EB4"/>
    <w:rsid w:val="00C80AAB"/>
    <w:rsid w:val="00C83714"/>
    <w:rsid w:val="00C9041E"/>
    <w:rsid w:val="00C93BE4"/>
    <w:rsid w:val="00CB2548"/>
    <w:rsid w:val="00CE3F95"/>
    <w:rsid w:val="00CF48D1"/>
    <w:rsid w:val="00D00F0A"/>
    <w:rsid w:val="00D139B6"/>
    <w:rsid w:val="00D303BA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029B"/>
    <w:rsid w:val="00E03772"/>
    <w:rsid w:val="00E16DDC"/>
    <w:rsid w:val="00E2097C"/>
    <w:rsid w:val="00E23BA9"/>
    <w:rsid w:val="00E46721"/>
    <w:rsid w:val="00E51F7D"/>
    <w:rsid w:val="00E52912"/>
    <w:rsid w:val="00E535AE"/>
    <w:rsid w:val="00E5392E"/>
    <w:rsid w:val="00E66A8B"/>
    <w:rsid w:val="00E86987"/>
    <w:rsid w:val="00E907BE"/>
    <w:rsid w:val="00EB2778"/>
    <w:rsid w:val="00EB3C7A"/>
    <w:rsid w:val="00EB6499"/>
    <w:rsid w:val="00EC1158"/>
    <w:rsid w:val="00ED3E72"/>
    <w:rsid w:val="00EF60C4"/>
    <w:rsid w:val="00EF694A"/>
    <w:rsid w:val="00F140B1"/>
    <w:rsid w:val="00F17E59"/>
    <w:rsid w:val="00F32933"/>
    <w:rsid w:val="00F51BD4"/>
    <w:rsid w:val="00F568F2"/>
    <w:rsid w:val="00F62641"/>
    <w:rsid w:val="00F658EA"/>
    <w:rsid w:val="00F67B42"/>
    <w:rsid w:val="00F70778"/>
    <w:rsid w:val="00F73BC3"/>
    <w:rsid w:val="00F73FFA"/>
    <w:rsid w:val="00F80040"/>
    <w:rsid w:val="00F85314"/>
    <w:rsid w:val="00F85AC4"/>
    <w:rsid w:val="00FA55D5"/>
    <w:rsid w:val="00FA7EC6"/>
    <w:rsid w:val="00FB07EB"/>
    <w:rsid w:val="00FD3AC1"/>
    <w:rsid w:val="00FD7594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04</cp:lastModifiedBy>
  <cp:revision>17</cp:revision>
  <cp:lastPrinted>2023-07-11T17:46:00Z</cp:lastPrinted>
  <dcterms:created xsi:type="dcterms:W3CDTF">2023-07-10T15:09:00Z</dcterms:created>
  <dcterms:modified xsi:type="dcterms:W3CDTF">2023-07-12T12:46:00Z</dcterms:modified>
</cp:coreProperties>
</file>